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 xml:space="preserve"> 江西师范大学2018年度“张瑞华教授奖助学金”</w:t>
      </w:r>
    </w:p>
    <w:p>
      <w:pPr>
        <w:spacing w:line="600" w:lineRule="exact"/>
        <w:ind w:firstLine="3240" w:firstLineChars="900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候选人名单</w:t>
      </w:r>
    </w:p>
    <w:bookmarkEnd w:id="0"/>
    <w:p>
      <w:pPr>
        <w:spacing w:line="600" w:lineRule="exact"/>
        <w:ind w:firstLine="3240" w:firstLineChars="900"/>
        <w:rPr>
          <w:rFonts w:hint="eastAsia" w:ascii="黑体" w:hAnsi="黑体" w:eastAsia="黑体"/>
          <w:sz w:val="36"/>
          <w:szCs w:val="36"/>
        </w:rPr>
      </w:pPr>
    </w:p>
    <w:tbl>
      <w:tblPr>
        <w:tblStyle w:val="3"/>
        <w:tblW w:w="96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136"/>
        <w:gridCol w:w="848"/>
        <w:gridCol w:w="2410"/>
        <w:gridCol w:w="2977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  名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性别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  院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年级专业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王凯凯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心理学院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2015级心理学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俞丹英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物理与通讯电子学院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2015级物理学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徐凯莉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生命科学学院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2015级生物科学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何萌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化学化工学院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2016级化学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熊进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化学化工学院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2016级化学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（研究生）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黄甜甜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数学与信息科学学院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2016级统计学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助学金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陈敏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城市建设</w:t>
            </w:r>
            <w:r>
              <w:rPr>
                <w:rFonts w:ascii="宋体" w:hAnsi="宋体"/>
                <w:sz w:val="24"/>
                <w:szCs w:val="24"/>
              </w:rPr>
              <w:t>学院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2015级房地产开发与管理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助学金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周锡雄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软件</w:t>
            </w:r>
            <w:r>
              <w:rPr>
                <w:rFonts w:ascii="宋体" w:hAnsi="宋体"/>
                <w:sz w:val="24"/>
                <w:szCs w:val="24"/>
              </w:rPr>
              <w:t>学院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2016级软件工程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助学金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王青青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化学化工</w:t>
            </w:r>
            <w:r>
              <w:rPr>
                <w:rFonts w:ascii="宋体" w:hAnsi="宋体"/>
                <w:sz w:val="24"/>
                <w:szCs w:val="24"/>
              </w:rPr>
              <w:t>学院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2016级材料化学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助学金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方丹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女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化学化工</w:t>
            </w:r>
            <w:r>
              <w:rPr>
                <w:rFonts w:ascii="宋体" w:hAnsi="宋体"/>
                <w:sz w:val="24"/>
                <w:szCs w:val="24"/>
              </w:rPr>
              <w:t>学院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2017级高分子化学与物理（研究生）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助学金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557E3"/>
    <w:rsid w:val="4CC557E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2019-05-09T03:01:00Z</dcterms:created>
  <dc:creator>Administrator</dc:creator>
  <cp:lastModifiedBy>Administrator</cp:lastModifiedBy>
  <dcterms:modified xsi:type="dcterms:W3CDTF">2019-05-09T03:01:50Z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