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default" w:ascii="仿宋_GB2312" w:hAnsi="仿宋_GB2312" w:eastAsia="仿宋_GB2312" w:cs="仿宋_GB2312"/>
          <w:b/>
          <w:bCs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shd w:val="clear" w:color="auto" w:fill="auto"/>
          <w:lang w:val="en-US" w:eastAsia="zh-CN"/>
        </w:rPr>
        <w:t xml:space="preserve">附件2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shd w:val="clear" w:color="auto" w:fill="auto"/>
          <w:lang w:val="en-US" w:eastAsia="zh-CN"/>
        </w:rPr>
        <w:t>“阳光”成长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shd w:val="clear" w:color="auto" w:fill="auto"/>
          <w:lang w:val="zh-CN" w:eastAsia="zh-CN"/>
        </w:rPr>
        <w:t>训练营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shd w:val="clear" w:color="auto" w:fill="auto"/>
          <w:lang w:val="en-US" w:eastAsia="zh-CN"/>
        </w:rPr>
        <w:t>活动方案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spacing w:val="0"/>
          <w:sz w:val="44"/>
          <w:szCs w:val="44"/>
          <w:shd w:val="clear" w:color="auto" w:fill="auto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根据《关于开展“ 阳光·励志·感恩 ”资助育人主题教育活动的通知》精神，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为帮助家庭经济困难学生发展自主学习能力、生存能力、创新能力和交往能力，进一步提升家庭经济困难学生的综合素质和就业竞争力，促进家庭经济困难学生健康成长和全面发展，实现家庭经济困难学生资助模式从保障性资助向发展性资助转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学生处拟开展“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阳光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”成长训练营活动。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具体活动方案如下：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一、活动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对象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部分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家庭经济困难学生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二、活动时间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2023年4月-5月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三、活动形式</w:t>
      </w:r>
    </w:p>
    <w:p>
      <w:pPr>
        <w:pStyle w:val="4"/>
        <w:keepNext w:val="0"/>
        <w:keepLines w:val="0"/>
        <w:pageBreakBefore w:val="0"/>
        <w:widowControl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采用课堂教学和模拟训练的方式，针对学生需求开展口才与表达、公文写作、摄影和视频制作、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新媒体制作与运营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等技能培训。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四、课程内容</w:t>
      </w:r>
    </w:p>
    <w:p>
      <w:pPr>
        <w:pStyle w:val="4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口才与表达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训练营</w:t>
      </w:r>
    </w:p>
    <w:p>
      <w:pPr>
        <w:pStyle w:val="4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主要通过课堂讲授和模拟演练等方式，为学生开展吐字发音、语言表达等方面的实操训练，帮助学生突破自我，敢说话、能说话、会说话，提升自信，提高学生表达能力和逻辑思维能力。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2.公文写作训练营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主要从公文规范、行文思路、写作实践、文化修辞等方面入手，提升学生读公文、用公文、写公文的水平和技能。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3.摄影与视频制作训练营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主要围绕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摄影与短视频剪辑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实用新媒体技能，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讲授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常见的构图方式、取景、拍摄角度等摄影摄像技巧，以及如何剪辑短视频，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帮助学生提升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新闻、人像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风光摄影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和短视频剪辑制作能力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3" w:firstLineChars="200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新媒体制作与运营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主要围绕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微信公众号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推文制作、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编辑器的使用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、运营与推广、H5页面制作等方面，帮助学生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提升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媒体技术的运用技能，进一步掌握微信公众号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运营技巧。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五、课程安排</w:t>
      </w:r>
    </w:p>
    <w:tbl>
      <w:tblPr>
        <w:tblStyle w:val="5"/>
        <w:tblpPr w:leftFromText="180" w:rightFromText="180" w:vertAnchor="text" w:horzAnchor="page" w:tblpXSpec="center" w:tblpY="444"/>
        <w:tblOverlap w:val="never"/>
        <w:tblW w:w="78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3309"/>
        <w:gridCol w:w="3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课程名称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4月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619" w:leftChars="-295" w:firstLine="618" w:firstLineChars="221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开营仪式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音乐艺术广场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4月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创业大讲堂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音乐艺术广场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4月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619" w:leftChars="-295" w:firstLine="618" w:firstLineChars="221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口才与表达训练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惟义楼1207教室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5月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619" w:leftChars="-295" w:firstLine="618" w:firstLineChars="221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公文写作训练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惟义楼1207教室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5月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摄影与视频制作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惟义楼1207教室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5月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shd w:val="clear"/>
                <w:lang w:bidi="ar"/>
              </w:rPr>
              <w:t>新媒体制作与运营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惟义楼1207教室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5月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结业仪式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惟义楼1207教室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六、相关要求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1.报名程序。请各学院推荐2-3名符合条件的学生参加训练营培训，并于4月11日前将“阳光”成长训练营推荐报名表（附表1）和汇总表（附表2）报校学生资助管理中心审核。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2.培训要求。审核通过的学员要珍惜学习机会，遵守培训纪律,对于无故旷课或违反课堂纪律者将取消参训资格。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3.考核结业。校学生资助管理中心对学员出勤情况、课堂表现、活动参与度、技能业务水平等进行综合考评，对表现优秀的学员颁发荣誉证书，推荐参加社会实践活动和各类赛事，培训合格学员颁发结业证书。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附表：1.“阳光”成长训练营推荐报名表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960" w:firstLineChars="3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2.“阳光”成长训练营推荐汇总表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400"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0" w:firstLineChars="20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学生处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2023年3月31日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b w:val="0"/>
          <w:bCs w:val="0"/>
          <w:sz w:val="20"/>
          <w:szCs w:val="2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0"/>
          <w:szCs w:val="22"/>
          <w:lang w:val="en-US" w:eastAsia="zh-CN"/>
        </w:rPr>
        <w:br w:type="page"/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附表1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44"/>
          <w:lang w:val="en-US" w:eastAsia="zh-CN"/>
        </w:rPr>
        <w:t>“阳光”成长训练营推荐报名表</w:t>
      </w:r>
    </w:p>
    <w:tbl>
      <w:tblPr>
        <w:tblStyle w:val="6"/>
        <w:tblpPr w:leftFromText="180" w:rightFromText="180" w:vertAnchor="text" w:horzAnchor="page" w:tblpX="1900" w:tblpY="536"/>
        <w:tblOverlap w:val="never"/>
        <w:tblW w:w="83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200"/>
        <w:gridCol w:w="739"/>
        <w:gridCol w:w="1204"/>
        <w:gridCol w:w="905"/>
        <w:gridCol w:w="882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民族 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19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7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年级班级</w:t>
            </w:r>
          </w:p>
        </w:tc>
        <w:tc>
          <w:tcPr>
            <w:tcW w:w="19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申报项目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493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上一学年学习综测排名/总人数</w:t>
            </w:r>
          </w:p>
        </w:tc>
        <w:tc>
          <w:tcPr>
            <w:tcW w:w="19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本学年认定困难等级</w:t>
            </w:r>
          </w:p>
        </w:tc>
        <w:tc>
          <w:tcPr>
            <w:tcW w:w="17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</w:trPr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奖助情况</w:t>
            </w:r>
          </w:p>
        </w:tc>
        <w:tc>
          <w:tcPr>
            <w:tcW w:w="676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3" w:hRule="atLeast"/>
        </w:trPr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个人事迹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简介</w:t>
            </w:r>
          </w:p>
        </w:tc>
        <w:tc>
          <w:tcPr>
            <w:tcW w:w="676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7" w:hRule="atLeast"/>
        </w:trPr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辅导员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推荐意见</w:t>
            </w:r>
          </w:p>
        </w:tc>
        <w:tc>
          <w:tcPr>
            <w:tcW w:w="676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 年   月   日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7" w:hRule="atLeast"/>
        </w:trPr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学院推荐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676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5" w:hRule="atLeast"/>
        </w:trPr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学校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676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eastAsia" w:ascii="黑体" w:hAnsi="黑体" w:eastAsia="黑体" w:cs="黑体"/>
          <w:b w:val="0"/>
          <w:bCs w:val="0"/>
          <w:sz w:val="20"/>
          <w:szCs w:val="2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注:本表一式两份，双面打印，一份学院留存，一份学校留存。</w:t>
      </w:r>
      <w:r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br w:type="page"/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 xml:space="preserve">附表2 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“阳光”成长训练营推荐汇总表</w:t>
      </w:r>
    </w:p>
    <w:tbl>
      <w:tblPr>
        <w:tblStyle w:val="5"/>
        <w:tblpPr w:leftFromText="180" w:rightFromText="180" w:vertAnchor="text" w:horzAnchor="page" w:tblpX="1591" w:tblpY="1001"/>
        <w:tblOverlap w:val="never"/>
        <w:tblW w:w="140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60"/>
        <w:gridCol w:w="1832"/>
        <w:gridCol w:w="1311"/>
        <w:gridCol w:w="1925"/>
        <w:gridCol w:w="1063"/>
        <w:gridCol w:w="1270"/>
        <w:gridCol w:w="1474"/>
        <w:gridCol w:w="1822"/>
        <w:gridCol w:w="13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张xxx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2022xxxx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教育学院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2020级小学教育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汉族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中共党员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160xxxxx2345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405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注:本表请用excel制，一式两份，一份学院留存，一份学校留存。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line="560" w:lineRule="exact"/>
        <w:ind w:firstLine="280" w:firstLineChars="100"/>
        <w:jc w:val="left"/>
        <w:textAlignment w:val="center"/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推荐单位：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                                                            </w:t>
      </w:r>
      <w:r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填报时间：</w:t>
      </w:r>
    </w:p>
    <w:sectPr>
      <w:pgSz w:w="16838" w:h="11906" w:orient="landscape"/>
      <w:pgMar w:top="98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0ZTM4N2Q3NDUzMGJkY2Y1NDQ4ZGZkNzU5ZDQ2OTIifQ=="/>
  </w:docVars>
  <w:rsids>
    <w:rsidRoot w:val="3BFB534A"/>
    <w:rsid w:val="02A3404F"/>
    <w:rsid w:val="02D9027D"/>
    <w:rsid w:val="064046C0"/>
    <w:rsid w:val="07DB15DA"/>
    <w:rsid w:val="09652977"/>
    <w:rsid w:val="09B23ED3"/>
    <w:rsid w:val="108D0F9A"/>
    <w:rsid w:val="11055D4D"/>
    <w:rsid w:val="12837EF9"/>
    <w:rsid w:val="15153089"/>
    <w:rsid w:val="173D7210"/>
    <w:rsid w:val="17AD1330"/>
    <w:rsid w:val="19A075E2"/>
    <w:rsid w:val="1ACF5D84"/>
    <w:rsid w:val="1D596426"/>
    <w:rsid w:val="203E7B55"/>
    <w:rsid w:val="22470C77"/>
    <w:rsid w:val="272B0E4C"/>
    <w:rsid w:val="290A5C6A"/>
    <w:rsid w:val="2BB96AF8"/>
    <w:rsid w:val="2BD53DFD"/>
    <w:rsid w:val="2C277483"/>
    <w:rsid w:val="2E2D4C8C"/>
    <w:rsid w:val="311264DC"/>
    <w:rsid w:val="31EE70F4"/>
    <w:rsid w:val="32D54F55"/>
    <w:rsid w:val="37184AB8"/>
    <w:rsid w:val="37337890"/>
    <w:rsid w:val="394126EF"/>
    <w:rsid w:val="39B964C4"/>
    <w:rsid w:val="3B220F52"/>
    <w:rsid w:val="3BFB534A"/>
    <w:rsid w:val="3EF115E1"/>
    <w:rsid w:val="410D2F00"/>
    <w:rsid w:val="43F21A19"/>
    <w:rsid w:val="473822D3"/>
    <w:rsid w:val="4AA75A07"/>
    <w:rsid w:val="4E597435"/>
    <w:rsid w:val="4FB54E8E"/>
    <w:rsid w:val="52CF5F6A"/>
    <w:rsid w:val="53FF2B7C"/>
    <w:rsid w:val="550379E4"/>
    <w:rsid w:val="56D3600D"/>
    <w:rsid w:val="5BD454D1"/>
    <w:rsid w:val="5D4405A4"/>
    <w:rsid w:val="5F4B573F"/>
    <w:rsid w:val="60E0467B"/>
    <w:rsid w:val="613A135C"/>
    <w:rsid w:val="621815DC"/>
    <w:rsid w:val="64C871CE"/>
    <w:rsid w:val="685F7E79"/>
    <w:rsid w:val="6A87240D"/>
    <w:rsid w:val="6DC23827"/>
    <w:rsid w:val="6FC32003"/>
    <w:rsid w:val="706758D9"/>
    <w:rsid w:val="725F66E1"/>
    <w:rsid w:val="74051691"/>
    <w:rsid w:val="75632DE7"/>
    <w:rsid w:val="784E4D67"/>
    <w:rsid w:val="78507167"/>
    <w:rsid w:val="7C4F03E3"/>
    <w:rsid w:val="7E51738F"/>
    <w:rsid w:val="7ED1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99"/>
    <w:pPr>
      <w:widowControl w:val="0"/>
      <w:adjustRightInd/>
      <w:snapToGrid/>
      <w:spacing w:after="0"/>
      <w:ind w:firstLine="560" w:firstLineChars="200"/>
      <w:jc w:val="both"/>
    </w:pPr>
    <w:rPr>
      <w:rFonts w:ascii="仿宋_GB2312" w:hAnsi="Times New Roman" w:eastAsia="仿宋_GB2312" w:cs="仿宋_GB2312"/>
      <w:kern w:val="2"/>
      <w:sz w:val="28"/>
      <w:szCs w:val="2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1227</Words>
  <Characters>1293</Characters>
  <Lines>0</Lines>
  <Paragraphs>0</Paragraphs>
  <TotalTime>0</TotalTime>
  <ScaleCrop>false</ScaleCrop>
  <LinksUpToDate>false</LinksUpToDate>
  <CharactersWithSpaces>1495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2023-02-24T03:50:00Z</dcterms:created>
  <dc:creator>是许许许美娟呐～</dc:creator>
  <cp:lastModifiedBy>yr</cp:lastModifiedBy>
  <dcterms:modified xsi:type="dcterms:W3CDTF">2023-03-31T06:55:07Z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31CF3A10050A41BEA17810581BB04F05</vt:lpwstr>
  </property>
</Properties>
</file>