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07" w:rsidRDefault="00044F07">
      <w:pPr>
        <w:adjustRightInd w:val="0"/>
        <w:snapToGrid w:val="0"/>
        <w:ind w:rightChars="68" w:right="143"/>
        <w:jc w:val="center"/>
        <w:rPr>
          <w:rFonts w:ascii="方正小标宋简体" w:eastAsia="方正小标宋简体" w:hAnsi="方正小标宋简体" w:cs="方正小标宋简体" w:hint="eastAsia"/>
          <w:b/>
          <w:bCs/>
          <w:sz w:val="36"/>
          <w:szCs w:val="36"/>
        </w:rPr>
      </w:pPr>
    </w:p>
    <w:p w:rsidR="00FA5873" w:rsidRPr="006F2B08" w:rsidRDefault="00FA5873" w:rsidP="00FA5873">
      <w:pPr>
        <w:spacing w:line="600" w:lineRule="exact"/>
        <w:jc w:val="center"/>
        <w:rPr>
          <w:rFonts w:ascii="方正小标宋简体" w:eastAsia="方正小标宋简体"/>
          <w:b/>
          <w:bCs/>
          <w:color w:val="FF0000"/>
          <w:spacing w:val="88"/>
          <w:kern w:val="52"/>
          <w:sz w:val="52"/>
          <w:szCs w:val="22"/>
        </w:rPr>
      </w:pPr>
      <w:r w:rsidRPr="006F2B08">
        <w:rPr>
          <w:rFonts w:ascii="方正小标宋简体" w:eastAsia="方正小标宋简体" w:hint="eastAsia"/>
          <w:b/>
          <w:bCs/>
          <w:color w:val="FF0000"/>
          <w:spacing w:val="88"/>
          <w:kern w:val="52"/>
          <w:sz w:val="52"/>
          <w:szCs w:val="22"/>
        </w:rPr>
        <w:t>江西师范大学学生处</w:t>
      </w:r>
    </w:p>
    <w:p w:rsidR="00FA5873" w:rsidRPr="006F2B08" w:rsidRDefault="00FA5873" w:rsidP="00FA5873">
      <w:pPr>
        <w:spacing w:line="600" w:lineRule="exact"/>
        <w:jc w:val="center"/>
        <w:rPr>
          <w:rFonts w:ascii="宋体" w:eastAsia="等线" w:hAnsi="宋体" w:cs="宋体"/>
          <w:sz w:val="32"/>
          <w:szCs w:val="32"/>
        </w:rPr>
      </w:pPr>
    </w:p>
    <w:p w:rsidR="00FA5873" w:rsidRPr="006F2B08" w:rsidRDefault="00FA5873" w:rsidP="00FA5873">
      <w:pPr>
        <w:spacing w:line="600" w:lineRule="exact"/>
        <w:jc w:val="center"/>
        <w:rPr>
          <w:rFonts w:ascii="楷体_GB2312" w:eastAsia="等线" w:hAnsi="宋体"/>
          <w:sz w:val="36"/>
          <w:szCs w:val="36"/>
        </w:rPr>
      </w:pPr>
      <w:r w:rsidRPr="006F2B08">
        <w:rPr>
          <w:rFonts w:ascii="宋体" w:eastAsia="等线" w:hAnsi="宋体" w:cs="宋体" w:hint="eastAsia"/>
          <w:sz w:val="36"/>
          <w:szCs w:val="36"/>
        </w:rPr>
        <w:t>学工字〔</w:t>
      </w:r>
      <w:r w:rsidRPr="006F2B08">
        <w:rPr>
          <w:rFonts w:ascii="楷体_GB2312" w:eastAsia="Times New Roman" w:hAnsi="宋体" w:hint="eastAsia"/>
          <w:sz w:val="36"/>
          <w:szCs w:val="36"/>
        </w:rPr>
        <w:t>201</w:t>
      </w:r>
      <w:r w:rsidRPr="006F2B08">
        <w:rPr>
          <w:rFonts w:ascii="楷体_GB2312" w:eastAsia="等线" w:hAnsi="宋体" w:hint="eastAsia"/>
          <w:sz w:val="36"/>
          <w:szCs w:val="36"/>
        </w:rPr>
        <w:t>8</w:t>
      </w:r>
      <w:r w:rsidRPr="006F2B08">
        <w:rPr>
          <w:rFonts w:ascii="宋体" w:eastAsia="等线" w:hAnsi="宋体" w:cs="宋体" w:hint="eastAsia"/>
          <w:sz w:val="36"/>
          <w:szCs w:val="36"/>
        </w:rPr>
        <w:t>〕</w:t>
      </w:r>
      <w:r w:rsidRPr="006F2B08">
        <w:rPr>
          <w:rFonts w:ascii="楷体_GB2312" w:eastAsia="等线" w:hAnsi="宋体" w:hint="eastAsia"/>
          <w:sz w:val="36"/>
          <w:szCs w:val="36"/>
        </w:rPr>
        <w:t>2</w:t>
      </w:r>
      <w:r>
        <w:rPr>
          <w:rFonts w:ascii="楷体_GB2312" w:eastAsia="等线" w:hAnsi="宋体" w:hint="eastAsia"/>
          <w:sz w:val="36"/>
          <w:szCs w:val="36"/>
        </w:rPr>
        <w:t>4</w:t>
      </w:r>
      <w:r w:rsidRPr="006F2B08">
        <w:rPr>
          <w:rFonts w:ascii="宋体" w:eastAsia="等线" w:hAnsi="宋体" w:cs="宋体" w:hint="eastAsia"/>
          <w:sz w:val="36"/>
          <w:szCs w:val="36"/>
        </w:rPr>
        <w:t>号</w:t>
      </w:r>
    </w:p>
    <w:p w:rsidR="00FA5873" w:rsidRPr="00FA5873" w:rsidRDefault="00FA5873" w:rsidP="00FA5873">
      <w:pPr>
        <w:spacing w:line="560" w:lineRule="exact"/>
        <w:rPr>
          <w:rFonts w:ascii="黑体" w:eastAsia="黑体" w:hAnsi="黑体"/>
          <w:sz w:val="36"/>
          <w:szCs w:val="36"/>
        </w:rPr>
      </w:pPr>
      <w:r w:rsidRPr="006F2B08">
        <w:rPr>
          <w:rFonts w:eastAsia="黑体" w:hint="eastAsia"/>
          <w:color w:val="FF0000"/>
          <w:sz w:val="36"/>
          <w:szCs w:val="22"/>
          <w:u w:val="thick"/>
        </w:rPr>
        <w:t xml:space="preserve">　　　　　　　　　　　　　　　　</w:t>
      </w:r>
      <w:r w:rsidRPr="006F2B08">
        <w:rPr>
          <w:rFonts w:eastAsia="黑体" w:hint="eastAsia"/>
          <w:color w:val="FF0000"/>
          <w:sz w:val="36"/>
          <w:szCs w:val="22"/>
          <w:u w:val="thick"/>
        </w:rPr>
        <w:t xml:space="preserve">    </w:t>
      </w:r>
      <w:r w:rsidRPr="006F2B08">
        <w:rPr>
          <w:rFonts w:eastAsia="黑体" w:hint="eastAsia"/>
          <w:color w:val="FF0000"/>
          <w:sz w:val="36"/>
          <w:szCs w:val="22"/>
          <w:u w:val="thick"/>
        </w:rPr>
        <w:t xml:space="preserve">　　　　　　　</w:t>
      </w:r>
    </w:p>
    <w:p w:rsidR="002B4198" w:rsidRPr="00FA5873" w:rsidRDefault="002B4198">
      <w:pPr>
        <w:adjustRightInd w:val="0"/>
        <w:snapToGrid w:val="0"/>
        <w:ind w:rightChars="68" w:right="143"/>
        <w:jc w:val="center"/>
        <w:rPr>
          <w:rFonts w:ascii="方正小标宋简体" w:eastAsia="方正小标宋简体" w:hAnsi="方正小标宋简体" w:cs="方正小标宋简体"/>
          <w:b/>
          <w:bCs/>
          <w:sz w:val="36"/>
          <w:szCs w:val="36"/>
        </w:rPr>
      </w:pPr>
    </w:p>
    <w:p w:rsidR="00044F07" w:rsidRPr="00FA5873" w:rsidRDefault="00BA45AA">
      <w:pPr>
        <w:adjustRightInd w:val="0"/>
        <w:snapToGrid w:val="0"/>
        <w:ind w:rightChars="68" w:right="143"/>
        <w:jc w:val="center"/>
        <w:rPr>
          <w:rFonts w:ascii="黑体" w:eastAsia="黑体" w:hAnsi="黑体" w:cs="方正小标宋简体"/>
          <w:b/>
          <w:bCs/>
          <w:sz w:val="36"/>
          <w:szCs w:val="36"/>
        </w:rPr>
      </w:pPr>
      <w:r w:rsidRPr="00FA5873">
        <w:rPr>
          <w:rFonts w:ascii="黑体" w:eastAsia="黑体" w:hAnsi="黑体" w:cs="方正小标宋简体" w:hint="eastAsia"/>
          <w:b/>
          <w:bCs/>
          <w:sz w:val="36"/>
          <w:szCs w:val="36"/>
        </w:rPr>
        <w:t>关于举行专职辅导员理论宣讲比赛的通知</w:t>
      </w:r>
    </w:p>
    <w:p w:rsidR="00044F07" w:rsidRDefault="00044F07">
      <w:pPr>
        <w:snapToGrid w:val="0"/>
        <w:spacing w:line="360" w:lineRule="exact"/>
        <w:rPr>
          <w:rFonts w:ascii="方正小标宋_GBK" w:eastAsia="方正小标宋_GBK" w:hAnsi="方正小标宋简体" w:cs="方正小标宋_GBK"/>
          <w:b/>
          <w:bCs/>
          <w:sz w:val="36"/>
          <w:szCs w:val="36"/>
        </w:rPr>
      </w:pPr>
    </w:p>
    <w:p w:rsidR="00044F07" w:rsidRDefault="00BA45AA">
      <w:pPr>
        <w:widowControl/>
        <w:spacing w:line="600" w:lineRule="exact"/>
        <w:rPr>
          <w:rFonts w:ascii="仿宋" w:eastAsia="仿宋" w:hAnsi="仿宋"/>
          <w:sz w:val="32"/>
          <w:szCs w:val="32"/>
        </w:rPr>
      </w:pPr>
      <w:r>
        <w:rPr>
          <w:rFonts w:ascii="仿宋" w:eastAsia="仿宋" w:hAnsi="仿宋" w:hint="eastAsia"/>
          <w:sz w:val="32"/>
          <w:szCs w:val="32"/>
        </w:rPr>
        <w:t>各学院：</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为深入学习宣传习近平新时代中国特色社会主义思想和党的十九大精神，</w:t>
      </w:r>
      <w:r w:rsidR="002B4198" w:rsidRPr="002B4198">
        <w:rPr>
          <w:rFonts w:ascii="仿宋" w:eastAsia="仿宋" w:hAnsi="仿宋" w:hint="eastAsia"/>
          <w:sz w:val="32"/>
          <w:szCs w:val="32"/>
        </w:rPr>
        <w:t>深入学习贯彻习近平总书记在北京大学师生座谈会上重要讲话精神，进一步</w:t>
      </w:r>
      <w:r>
        <w:rPr>
          <w:rFonts w:ascii="仿宋" w:eastAsia="仿宋" w:hAnsi="仿宋" w:hint="eastAsia"/>
          <w:sz w:val="32"/>
          <w:szCs w:val="32"/>
        </w:rPr>
        <w:t>贯彻落实《高校思想政治工作质量提升工程实施纲要》和《普通高等学校辅导员队伍建设规定》，根据《关于组织专职辅导员开展理论学习测试、理论宣讲比赛活动的通知》（学工字〔2018〕06号）</w:t>
      </w:r>
      <w:r w:rsidR="002B4198">
        <w:rPr>
          <w:rFonts w:ascii="仿宋" w:eastAsia="仿宋" w:hAnsi="仿宋" w:hint="eastAsia"/>
          <w:sz w:val="32"/>
          <w:szCs w:val="32"/>
        </w:rPr>
        <w:t>安排</w:t>
      </w:r>
      <w:r>
        <w:rPr>
          <w:rFonts w:ascii="仿宋" w:eastAsia="仿宋" w:hAnsi="仿宋" w:hint="eastAsia"/>
          <w:sz w:val="32"/>
          <w:szCs w:val="32"/>
        </w:rPr>
        <w:t>，现就</w:t>
      </w:r>
      <w:r w:rsidR="001866C9">
        <w:rPr>
          <w:rFonts w:ascii="仿宋" w:eastAsia="仿宋" w:hAnsi="仿宋" w:hint="eastAsia"/>
          <w:sz w:val="32"/>
          <w:szCs w:val="32"/>
        </w:rPr>
        <w:t>开展</w:t>
      </w:r>
      <w:r>
        <w:rPr>
          <w:rFonts w:ascii="仿宋" w:eastAsia="仿宋" w:hAnsi="仿宋" w:hint="eastAsia"/>
          <w:sz w:val="32"/>
          <w:szCs w:val="32"/>
        </w:rPr>
        <w:t>专职辅导员理论宣讲比赛相关事项通知如下</w:t>
      </w:r>
      <w:r w:rsidR="00FA5873">
        <w:rPr>
          <w:rFonts w:ascii="仿宋" w:eastAsia="仿宋" w:hAnsi="仿宋" w:hint="eastAsia"/>
          <w:sz w:val="32"/>
          <w:szCs w:val="32"/>
        </w:rPr>
        <w:t>：</w:t>
      </w:r>
    </w:p>
    <w:p w:rsidR="00044F07" w:rsidRDefault="00BA45AA">
      <w:pPr>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一、比赛主题</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学习宣传习近平新时代中国特色社会主义思想和党的十九大精神</w:t>
      </w:r>
    </w:p>
    <w:p w:rsidR="00044F07" w:rsidRDefault="00BA45AA">
      <w:pPr>
        <w:widowControl/>
        <w:spacing w:line="600" w:lineRule="exact"/>
        <w:ind w:firstLineChars="200" w:firstLine="643"/>
        <w:rPr>
          <w:rFonts w:ascii="楷体" w:eastAsia="楷体" w:hAnsi="楷体" w:cs="楷体"/>
          <w:sz w:val="32"/>
          <w:szCs w:val="32"/>
        </w:rPr>
      </w:pPr>
      <w:r>
        <w:rPr>
          <w:rFonts w:ascii="楷体" w:eastAsia="楷体" w:hAnsi="楷体" w:cs="楷体" w:hint="eastAsia"/>
          <w:b/>
          <w:bCs/>
          <w:sz w:val="32"/>
          <w:szCs w:val="32"/>
        </w:rPr>
        <w:t>二、比赛时间</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5月2</w:t>
      </w:r>
      <w:r w:rsidR="00FA5873">
        <w:rPr>
          <w:rFonts w:ascii="仿宋" w:eastAsia="仿宋" w:hAnsi="仿宋" w:hint="eastAsia"/>
          <w:sz w:val="32"/>
          <w:szCs w:val="32"/>
        </w:rPr>
        <w:t>9</w:t>
      </w:r>
      <w:r>
        <w:rPr>
          <w:rFonts w:ascii="仿宋" w:eastAsia="仿宋" w:hAnsi="仿宋" w:hint="eastAsia"/>
          <w:sz w:val="32"/>
          <w:szCs w:val="32"/>
        </w:rPr>
        <w:t>日（星期二）下午2:30</w:t>
      </w:r>
    </w:p>
    <w:p w:rsidR="00044F07" w:rsidRDefault="00BA45AA">
      <w:pPr>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三、比赛地点</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图文信息中心6203报告厅</w:t>
      </w:r>
    </w:p>
    <w:p w:rsidR="00FA5873" w:rsidRDefault="00FA5873">
      <w:pPr>
        <w:widowControl/>
        <w:spacing w:line="600" w:lineRule="exact"/>
        <w:ind w:firstLineChars="200" w:firstLine="643"/>
        <w:rPr>
          <w:rFonts w:ascii="楷体" w:eastAsia="楷体" w:hAnsi="楷体" w:cs="楷体" w:hint="eastAsia"/>
          <w:b/>
          <w:bCs/>
          <w:sz w:val="32"/>
          <w:szCs w:val="32"/>
        </w:rPr>
      </w:pPr>
    </w:p>
    <w:p w:rsidR="00044F07" w:rsidRDefault="00BA45AA">
      <w:pPr>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四、参赛人员</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各学院选派优秀辅导员参加</w:t>
      </w:r>
      <w:r w:rsidR="00BC06D3">
        <w:rPr>
          <w:rFonts w:ascii="仿宋" w:eastAsia="仿宋" w:hAnsi="仿宋" w:hint="eastAsia"/>
          <w:sz w:val="32"/>
          <w:szCs w:val="32"/>
        </w:rPr>
        <w:t>（辅导员身份按《普通高等学校辅导员队伍建设规定》的要求界定）</w:t>
      </w:r>
      <w:r>
        <w:rPr>
          <w:rFonts w:ascii="仿宋" w:eastAsia="仿宋" w:hAnsi="仿宋" w:hint="eastAsia"/>
          <w:sz w:val="32"/>
          <w:szCs w:val="32"/>
        </w:rPr>
        <w:t>。</w:t>
      </w:r>
    </w:p>
    <w:p w:rsidR="00044F07" w:rsidRDefault="00BA45AA">
      <w:pPr>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五、参加人员</w:t>
      </w:r>
    </w:p>
    <w:p w:rsidR="00044F07" w:rsidRDefault="00BA45AA">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1.各学院党委副书记，全体专职辅导员</w:t>
      </w:r>
      <w:r w:rsidR="00BC06D3">
        <w:rPr>
          <w:rFonts w:ascii="仿宋" w:eastAsia="仿宋" w:hAnsi="仿宋" w:hint="eastAsia"/>
          <w:sz w:val="32"/>
          <w:szCs w:val="32"/>
        </w:rPr>
        <w:t>，“</w:t>
      </w:r>
      <w:r>
        <w:rPr>
          <w:rFonts w:ascii="仿宋" w:eastAsia="仿宋" w:hAnsi="仿宋" w:hint="eastAsia"/>
          <w:sz w:val="32"/>
          <w:szCs w:val="32"/>
        </w:rPr>
        <w:t>1+3</w:t>
      </w:r>
      <w:r w:rsidR="00BC06D3">
        <w:rPr>
          <w:rFonts w:ascii="仿宋" w:eastAsia="仿宋" w:hAnsi="仿宋" w:hint="eastAsia"/>
          <w:sz w:val="32"/>
          <w:szCs w:val="32"/>
        </w:rPr>
        <w:t>”</w:t>
      </w:r>
      <w:r w:rsidR="00C80F99">
        <w:rPr>
          <w:rFonts w:ascii="仿宋" w:eastAsia="仿宋" w:hAnsi="仿宋" w:hint="eastAsia"/>
          <w:sz w:val="32"/>
          <w:szCs w:val="32"/>
        </w:rPr>
        <w:t>辅导员。如有其他特殊情况不能参会，由本院党委副书记批准请假</w:t>
      </w:r>
      <w:r w:rsidR="00CB15B5">
        <w:rPr>
          <w:rFonts w:ascii="仿宋" w:eastAsia="仿宋" w:hAnsi="仿宋" w:hint="eastAsia"/>
          <w:sz w:val="32"/>
          <w:szCs w:val="32"/>
        </w:rPr>
        <w:t>并向学生处报备</w:t>
      </w:r>
      <w:r w:rsidR="00C80F99">
        <w:rPr>
          <w:rFonts w:ascii="仿宋" w:eastAsia="仿宋" w:hAnsi="仿宋" w:hint="eastAsia"/>
          <w:sz w:val="32"/>
          <w:szCs w:val="32"/>
        </w:rPr>
        <w:t>。</w:t>
      </w:r>
    </w:p>
    <w:p w:rsidR="009162BE" w:rsidRDefault="00BA45AA">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2.</w:t>
      </w:r>
      <w:r w:rsidR="009162BE">
        <w:rPr>
          <w:rFonts w:ascii="仿宋" w:eastAsia="仿宋" w:hAnsi="仿宋" w:hint="eastAsia"/>
          <w:sz w:val="32"/>
          <w:szCs w:val="32"/>
        </w:rPr>
        <w:t>参赛辅导员所带班级的班长或团支书（担任比赛的大众评委）；其他学生干部代表9人。</w:t>
      </w:r>
    </w:p>
    <w:p w:rsidR="00044F07" w:rsidRDefault="00BA45AA">
      <w:pPr>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六、奖项设置</w:t>
      </w:r>
    </w:p>
    <w:p w:rsidR="00044F07" w:rsidRDefault="00734DE5">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特</w:t>
      </w:r>
      <w:r w:rsidR="00BA45AA">
        <w:rPr>
          <w:rFonts w:ascii="仿宋" w:eastAsia="仿宋" w:hAnsi="仿宋" w:hint="eastAsia"/>
          <w:sz w:val="32"/>
          <w:szCs w:val="32"/>
        </w:rPr>
        <w:t>等奖2名，</w:t>
      </w:r>
      <w:r>
        <w:rPr>
          <w:rFonts w:ascii="仿宋" w:eastAsia="仿宋" w:hAnsi="仿宋" w:hint="eastAsia"/>
          <w:sz w:val="32"/>
          <w:szCs w:val="32"/>
        </w:rPr>
        <w:t>一</w:t>
      </w:r>
      <w:r w:rsidR="00BA45AA">
        <w:rPr>
          <w:rFonts w:ascii="仿宋" w:eastAsia="仿宋" w:hAnsi="仿宋" w:hint="eastAsia"/>
          <w:sz w:val="32"/>
          <w:szCs w:val="32"/>
        </w:rPr>
        <w:t>等奖4名，</w:t>
      </w:r>
      <w:r>
        <w:rPr>
          <w:rFonts w:ascii="仿宋" w:eastAsia="仿宋" w:hAnsi="仿宋" w:hint="eastAsia"/>
          <w:sz w:val="32"/>
          <w:szCs w:val="32"/>
        </w:rPr>
        <w:t>二</w:t>
      </w:r>
      <w:r w:rsidR="00BA45AA">
        <w:rPr>
          <w:rFonts w:ascii="仿宋" w:eastAsia="仿宋" w:hAnsi="仿宋" w:hint="eastAsia"/>
          <w:sz w:val="32"/>
          <w:szCs w:val="32"/>
        </w:rPr>
        <w:t>等奖6名，</w:t>
      </w:r>
      <w:r>
        <w:rPr>
          <w:rFonts w:ascii="仿宋" w:eastAsia="仿宋" w:hAnsi="仿宋" w:hint="eastAsia"/>
          <w:sz w:val="32"/>
          <w:szCs w:val="32"/>
        </w:rPr>
        <w:t>三等奖</w:t>
      </w:r>
      <w:r w:rsidR="00BA45AA">
        <w:rPr>
          <w:rFonts w:ascii="仿宋" w:eastAsia="仿宋" w:hAnsi="仿宋" w:hint="eastAsia"/>
          <w:sz w:val="32"/>
          <w:szCs w:val="32"/>
        </w:rPr>
        <w:t>12名。</w:t>
      </w:r>
      <w:r w:rsidR="008B3393">
        <w:rPr>
          <w:rFonts w:ascii="仿宋" w:eastAsia="仿宋" w:hAnsi="仿宋" w:hint="eastAsia"/>
          <w:sz w:val="32"/>
          <w:szCs w:val="32"/>
        </w:rPr>
        <w:t>获奖人员将</w:t>
      </w:r>
      <w:r w:rsidR="009162BE">
        <w:rPr>
          <w:rFonts w:ascii="仿宋" w:eastAsia="仿宋" w:hAnsi="仿宋" w:hint="eastAsia"/>
          <w:sz w:val="32"/>
          <w:szCs w:val="32"/>
        </w:rPr>
        <w:t>颁发</w:t>
      </w:r>
      <w:r w:rsidR="008B3393">
        <w:rPr>
          <w:rFonts w:ascii="仿宋" w:eastAsia="仿宋" w:hAnsi="仿宋" w:hint="eastAsia"/>
          <w:sz w:val="32"/>
          <w:szCs w:val="32"/>
        </w:rPr>
        <w:t>证书和奖品。</w:t>
      </w:r>
      <w:r w:rsidR="009162BE">
        <w:rPr>
          <w:rFonts w:ascii="仿宋" w:eastAsia="仿宋" w:hAnsi="仿宋" w:hint="eastAsia"/>
          <w:sz w:val="32"/>
          <w:szCs w:val="32"/>
        </w:rPr>
        <w:t>参赛人员</w:t>
      </w:r>
      <w:r w:rsidR="00C80F99">
        <w:rPr>
          <w:rFonts w:ascii="仿宋" w:eastAsia="仿宋" w:hAnsi="仿宋" w:hint="eastAsia"/>
          <w:sz w:val="32"/>
          <w:szCs w:val="32"/>
        </w:rPr>
        <w:t>获奖情况</w:t>
      </w:r>
      <w:r w:rsidR="009162BE">
        <w:rPr>
          <w:rFonts w:ascii="仿宋" w:eastAsia="仿宋" w:hAnsi="仿宋" w:hint="eastAsia"/>
          <w:sz w:val="32"/>
          <w:szCs w:val="32"/>
        </w:rPr>
        <w:t>计入个人年度考核；参赛成绩和比赛组织情况纳入学院学生工作年度考核分数绩点。</w:t>
      </w:r>
    </w:p>
    <w:p w:rsidR="00044F07" w:rsidRDefault="00BA45AA">
      <w:pPr>
        <w:widowControl/>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w:t>
      </w:r>
      <w:r w:rsidR="009162BE">
        <w:rPr>
          <w:rFonts w:ascii="楷体" w:eastAsia="楷体" w:hAnsi="楷体" w:cs="楷体" w:hint="eastAsia"/>
          <w:b/>
          <w:bCs/>
          <w:sz w:val="32"/>
          <w:szCs w:val="32"/>
        </w:rPr>
        <w:t>有关</w:t>
      </w:r>
      <w:r>
        <w:rPr>
          <w:rFonts w:ascii="楷体" w:eastAsia="楷体" w:hAnsi="楷体" w:cs="楷体" w:hint="eastAsia"/>
          <w:b/>
          <w:bCs/>
          <w:sz w:val="32"/>
          <w:szCs w:val="32"/>
        </w:rPr>
        <w:t>要求</w:t>
      </w:r>
    </w:p>
    <w:p w:rsidR="001866C9"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1.宣讲人员围绕主题</w:t>
      </w:r>
      <w:r w:rsidR="00C80F99">
        <w:rPr>
          <w:rFonts w:ascii="仿宋" w:eastAsia="仿宋" w:hAnsi="仿宋" w:hint="eastAsia"/>
          <w:sz w:val="32"/>
          <w:szCs w:val="32"/>
        </w:rPr>
        <w:t>结合工作实践</w:t>
      </w:r>
      <w:r>
        <w:rPr>
          <w:rFonts w:ascii="仿宋" w:eastAsia="仿宋" w:hAnsi="仿宋" w:hint="eastAsia"/>
          <w:sz w:val="32"/>
          <w:szCs w:val="32"/>
        </w:rPr>
        <w:t>自拟题目</w:t>
      </w:r>
      <w:r w:rsidR="001866C9">
        <w:rPr>
          <w:rFonts w:ascii="仿宋" w:eastAsia="仿宋" w:hAnsi="仿宋" w:hint="eastAsia"/>
          <w:sz w:val="32"/>
          <w:szCs w:val="32"/>
        </w:rPr>
        <w:t>，认真撰写</w:t>
      </w:r>
      <w:r>
        <w:rPr>
          <w:rFonts w:ascii="仿宋" w:eastAsia="仿宋" w:hAnsi="仿宋" w:hint="eastAsia"/>
          <w:sz w:val="32"/>
          <w:szCs w:val="32"/>
        </w:rPr>
        <w:t>宣讲稿，</w:t>
      </w:r>
      <w:r w:rsidR="001866C9">
        <w:rPr>
          <w:rFonts w:ascii="仿宋" w:eastAsia="仿宋" w:hAnsi="仿宋" w:hint="eastAsia"/>
          <w:sz w:val="32"/>
          <w:szCs w:val="32"/>
        </w:rPr>
        <w:t>宣讲</w:t>
      </w:r>
      <w:r>
        <w:rPr>
          <w:rFonts w:ascii="仿宋" w:eastAsia="仿宋" w:hAnsi="仿宋" w:hint="eastAsia"/>
          <w:sz w:val="32"/>
          <w:szCs w:val="32"/>
        </w:rPr>
        <w:t>时间控制在6分钟以内，按抽签顺序进行脱稿宣讲，不用音乐，不用PPT。</w:t>
      </w:r>
    </w:p>
    <w:p w:rsidR="00044F07" w:rsidRDefault="001866C9">
      <w:pPr>
        <w:widowControl/>
        <w:spacing w:line="600" w:lineRule="exact"/>
        <w:ind w:firstLineChars="200" w:firstLine="640"/>
        <w:rPr>
          <w:rFonts w:ascii="仿宋" w:eastAsia="仿宋" w:hAnsi="仿宋"/>
          <w:b/>
          <w:bCs/>
          <w:sz w:val="32"/>
          <w:szCs w:val="32"/>
        </w:rPr>
      </w:pPr>
      <w:r>
        <w:rPr>
          <w:rFonts w:ascii="仿宋" w:eastAsia="仿宋" w:hAnsi="仿宋" w:hint="eastAsia"/>
          <w:sz w:val="32"/>
          <w:szCs w:val="32"/>
        </w:rPr>
        <w:t>2.</w:t>
      </w:r>
      <w:r w:rsidR="00BA45AA">
        <w:rPr>
          <w:rFonts w:ascii="仿宋" w:eastAsia="仿宋" w:hAnsi="仿宋" w:hint="eastAsia"/>
          <w:sz w:val="32"/>
          <w:szCs w:val="32"/>
        </w:rPr>
        <w:t>宣讲稿要求原创，杜绝抄袭，做到立场鲜明，观点正确，逻辑严谨、文</w:t>
      </w:r>
      <w:r w:rsidR="00C80F99">
        <w:rPr>
          <w:rFonts w:ascii="仿宋" w:eastAsia="仿宋" w:hAnsi="仿宋" w:hint="eastAsia"/>
          <w:sz w:val="32"/>
          <w:szCs w:val="32"/>
        </w:rPr>
        <w:t>思</w:t>
      </w:r>
      <w:r w:rsidR="00BA45AA">
        <w:rPr>
          <w:rFonts w:ascii="仿宋" w:eastAsia="仿宋" w:hAnsi="仿宋" w:hint="eastAsia"/>
          <w:sz w:val="32"/>
          <w:szCs w:val="32"/>
        </w:rPr>
        <w:t>流畅。</w:t>
      </w:r>
      <w:r w:rsidR="009162BE">
        <w:rPr>
          <w:rFonts w:ascii="仿宋" w:eastAsia="仿宋" w:hAnsi="仿宋" w:hint="eastAsia"/>
          <w:sz w:val="32"/>
          <w:szCs w:val="32"/>
        </w:rPr>
        <w:t>比赛后学工部将对宣讲稿进行汇编成册，用于</w:t>
      </w:r>
      <w:r w:rsidR="00C80F99">
        <w:rPr>
          <w:rFonts w:ascii="仿宋" w:eastAsia="仿宋" w:hAnsi="仿宋" w:hint="eastAsia"/>
          <w:sz w:val="32"/>
          <w:szCs w:val="32"/>
        </w:rPr>
        <w:t>校内外</w:t>
      </w:r>
      <w:r w:rsidR="009162BE">
        <w:rPr>
          <w:rFonts w:ascii="仿宋" w:eastAsia="仿宋" w:hAnsi="仿宋" w:hint="eastAsia"/>
          <w:sz w:val="32"/>
          <w:szCs w:val="32"/>
        </w:rPr>
        <w:t>学习交流。</w:t>
      </w:r>
      <w:r w:rsidR="008312CD">
        <w:rPr>
          <w:rFonts w:ascii="仿宋" w:eastAsia="仿宋" w:hAnsi="仿宋" w:hint="eastAsia"/>
          <w:sz w:val="32"/>
          <w:szCs w:val="32"/>
        </w:rPr>
        <w:t>参赛选手着装整洁，注重仪态，</w:t>
      </w:r>
      <w:r w:rsidR="001E18B1">
        <w:rPr>
          <w:rFonts w:ascii="仿宋" w:eastAsia="仿宋" w:hAnsi="仿宋" w:hint="eastAsia"/>
          <w:sz w:val="32"/>
          <w:szCs w:val="32"/>
        </w:rPr>
        <w:t>赛后</w:t>
      </w:r>
      <w:r w:rsidR="00C80F99">
        <w:rPr>
          <w:rFonts w:ascii="仿宋" w:eastAsia="仿宋" w:hAnsi="仿宋" w:hint="eastAsia"/>
          <w:sz w:val="32"/>
          <w:szCs w:val="32"/>
        </w:rPr>
        <w:t>制作一期专题宣传。</w:t>
      </w:r>
    </w:p>
    <w:p w:rsidR="00044F07" w:rsidRDefault="001866C9">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sidR="00BA45AA">
        <w:rPr>
          <w:rFonts w:ascii="仿宋" w:eastAsia="仿宋" w:hAnsi="仿宋" w:hint="eastAsia"/>
          <w:sz w:val="32"/>
          <w:szCs w:val="32"/>
        </w:rPr>
        <w:t>.请各学院指定一名辅导员负责学生</w:t>
      </w:r>
      <w:r w:rsidR="00C80F99">
        <w:rPr>
          <w:rFonts w:ascii="仿宋" w:eastAsia="仿宋" w:hAnsi="仿宋" w:hint="eastAsia"/>
          <w:sz w:val="32"/>
          <w:szCs w:val="32"/>
        </w:rPr>
        <w:t>干部</w:t>
      </w:r>
      <w:r w:rsidR="00BA45AA">
        <w:rPr>
          <w:rFonts w:ascii="仿宋" w:eastAsia="仿宋" w:hAnsi="仿宋" w:hint="eastAsia"/>
          <w:sz w:val="32"/>
          <w:szCs w:val="32"/>
        </w:rPr>
        <w:t>观众。请参会人员提前15分钟进入会场进行签到，按指定位置就座。</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未尽事宜请联系学生</w:t>
      </w:r>
      <w:proofErr w:type="gramStart"/>
      <w:r>
        <w:rPr>
          <w:rFonts w:ascii="仿宋" w:eastAsia="仿宋" w:hAnsi="仿宋" w:hint="eastAsia"/>
          <w:sz w:val="32"/>
          <w:szCs w:val="32"/>
        </w:rPr>
        <w:t>处教育科应群</w:t>
      </w:r>
      <w:proofErr w:type="gramEnd"/>
      <w:r>
        <w:rPr>
          <w:rFonts w:ascii="仿宋" w:eastAsia="仿宋" w:hAnsi="仿宋" w:hint="eastAsia"/>
          <w:sz w:val="32"/>
          <w:szCs w:val="32"/>
        </w:rPr>
        <w:t>燕。</w:t>
      </w:r>
    </w:p>
    <w:p w:rsidR="00044F07" w:rsidRDefault="00BA45AA">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9162BE" w:rsidRDefault="00BA45AA" w:rsidP="009162BE">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044F07" w:rsidRDefault="00BA45AA" w:rsidP="009162BE">
      <w:pPr>
        <w:widowControl/>
        <w:spacing w:line="600" w:lineRule="exact"/>
        <w:ind w:firstLineChars="1200" w:firstLine="3840"/>
        <w:rPr>
          <w:rFonts w:ascii="仿宋" w:eastAsia="仿宋" w:hAnsi="仿宋"/>
          <w:sz w:val="32"/>
          <w:szCs w:val="32"/>
        </w:rPr>
      </w:pPr>
      <w:r>
        <w:rPr>
          <w:rFonts w:ascii="仿宋" w:eastAsia="仿宋" w:hAnsi="仿宋" w:hint="eastAsia"/>
          <w:sz w:val="32"/>
          <w:szCs w:val="32"/>
        </w:rPr>
        <w:t>学生</w:t>
      </w:r>
      <w:r w:rsidR="009162BE">
        <w:rPr>
          <w:rFonts w:ascii="仿宋" w:eastAsia="仿宋" w:hAnsi="仿宋" w:hint="eastAsia"/>
          <w:sz w:val="32"/>
          <w:szCs w:val="32"/>
        </w:rPr>
        <w:t>工作部</w:t>
      </w:r>
      <w:r>
        <w:rPr>
          <w:rFonts w:ascii="仿宋" w:eastAsia="仿宋" w:hAnsi="仿宋" w:hint="eastAsia"/>
          <w:sz w:val="32"/>
          <w:szCs w:val="32"/>
        </w:rPr>
        <w:t xml:space="preserve"> </w:t>
      </w:r>
      <w:r w:rsidR="009162BE">
        <w:rPr>
          <w:rFonts w:ascii="仿宋" w:eastAsia="仿宋" w:hAnsi="仿宋" w:hint="eastAsia"/>
          <w:sz w:val="32"/>
          <w:szCs w:val="32"/>
        </w:rPr>
        <w:t xml:space="preserve"> 学生处</w:t>
      </w:r>
      <w:r>
        <w:rPr>
          <w:rFonts w:ascii="仿宋" w:eastAsia="仿宋" w:hAnsi="仿宋" w:hint="eastAsia"/>
          <w:sz w:val="32"/>
          <w:szCs w:val="32"/>
        </w:rPr>
        <w:t xml:space="preserve">     </w:t>
      </w:r>
    </w:p>
    <w:p w:rsidR="00044F07" w:rsidRDefault="009162BE">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BA45AA">
        <w:rPr>
          <w:rFonts w:ascii="仿宋" w:eastAsia="仿宋" w:hAnsi="仿宋" w:hint="eastAsia"/>
          <w:sz w:val="32"/>
          <w:szCs w:val="32"/>
        </w:rPr>
        <w:t>2018年5月2</w:t>
      </w:r>
      <w:r w:rsidR="001E18B1">
        <w:rPr>
          <w:rFonts w:ascii="仿宋" w:eastAsia="仿宋" w:hAnsi="仿宋" w:hint="eastAsia"/>
          <w:sz w:val="32"/>
          <w:szCs w:val="32"/>
        </w:rPr>
        <w:t>5</w:t>
      </w:r>
      <w:r w:rsidR="00BA45AA">
        <w:rPr>
          <w:rFonts w:ascii="仿宋" w:eastAsia="仿宋" w:hAnsi="仿宋" w:hint="eastAsia"/>
          <w:sz w:val="32"/>
          <w:szCs w:val="32"/>
        </w:rPr>
        <w:t>日</w:t>
      </w:r>
    </w:p>
    <w:p w:rsidR="00044F07" w:rsidRDefault="00044F07">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pPr>
        <w:widowControl/>
        <w:spacing w:line="600" w:lineRule="exact"/>
        <w:ind w:firstLineChars="200" w:firstLine="640"/>
        <w:rPr>
          <w:rFonts w:ascii="仿宋" w:eastAsia="仿宋" w:hAnsi="仿宋" w:hint="eastAsia"/>
          <w:sz w:val="32"/>
          <w:szCs w:val="32"/>
        </w:rPr>
      </w:pPr>
    </w:p>
    <w:p w:rsidR="00FA5873" w:rsidRDefault="00FA5873" w:rsidP="00FA5873">
      <w:pPr>
        <w:spacing w:line="500" w:lineRule="exact"/>
        <w:rPr>
          <w:rFonts w:ascii="仿宋_GB2312" w:eastAsia="仿宋_GB2312" w:hint="eastAsia"/>
          <w:b/>
          <w:color w:val="000000"/>
          <w:sz w:val="32"/>
          <w:szCs w:val="32"/>
          <w:u w:val="single"/>
        </w:rPr>
      </w:pPr>
    </w:p>
    <w:p w:rsidR="00FA5873" w:rsidRPr="007B3048" w:rsidRDefault="00FA5873" w:rsidP="00FA5873">
      <w:pPr>
        <w:spacing w:line="500" w:lineRule="exact"/>
        <w:rPr>
          <w:rFonts w:ascii="仿宋_GB2312" w:eastAsia="仿宋_GB2312"/>
          <w:color w:val="000000"/>
          <w:sz w:val="32"/>
          <w:szCs w:val="32"/>
          <w:u w:val="single"/>
        </w:rPr>
      </w:pPr>
      <w:r w:rsidRPr="007B3048">
        <w:rPr>
          <w:rFonts w:ascii="仿宋_GB2312" w:eastAsia="仿宋_GB2312" w:hint="eastAsia"/>
          <w:b/>
          <w:color w:val="000000"/>
          <w:sz w:val="32"/>
          <w:szCs w:val="32"/>
          <w:u w:val="single"/>
        </w:rPr>
        <w:t xml:space="preserve">抄报： </w:t>
      </w:r>
      <w:r w:rsidRPr="007B3048">
        <w:rPr>
          <w:rFonts w:ascii="仿宋_GB2312" w:eastAsia="仿宋_GB2312" w:hint="eastAsia"/>
          <w:color w:val="000000"/>
          <w:sz w:val="32"/>
          <w:szCs w:val="32"/>
          <w:u w:val="single"/>
        </w:rPr>
        <w:t xml:space="preserve">学校领导。                                                      </w:t>
      </w:r>
    </w:p>
    <w:p w:rsidR="00FA5873" w:rsidRPr="007B3048" w:rsidRDefault="00FA5873" w:rsidP="00FA5873">
      <w:pPr>
        <w:spacing w:line="500" w:lineRule="exact"/>
        <w:rPr>
          <w:rFonts w:ascii="仿宋_GB2312" w:eastAsia="仿宋_GB2312"/>
          <w:b/>
          <w:color w:val="000000"/>
          <w:sz w:val="32"/>
          <w:szCs w:val="32"/>
          <w:u w:val="single"/>
        </w:rPr>
      </w:pPr>
      <w:r w:rsidRPr="007B3048">
        <w:rPr>
          <w:rFonts w:ascii="仿宋_GB2312" w:eastAsia="仿宋_GB2312" w:hint="eastAsia"/>
          <w:b/>
          <w:color w:val="000000"/>
          <w:sz w:val="32"/>
          <w:szCs w:val="32"/>
          <w:u w:val="single"/>
        </w:rPr>
        <w:t xml:space="preserve">抄送： </w:t>
      </w:r>
      <w:r w:rsidRPr="007B3048">
        <w:rPr>
          <w:rFonts w:ascii="仿宋_GB2312" w:eastAsia="仿宋_GB2312" w:hint="eastAsia"/>
          <w:color w:val="000000"/>
          <w:sz w:val="32"/>
          <w:szCs w:val="32"/>
          <w:u w:val="single"/>
        </w:rPr>
        <w:t>学工委成员单位。</w:t>
      </w:r>
      <w:r w:rsidRPr="007B3048">
        <w:rPr>
          <w:rFonts w:ascii="仿宋_GB2312" w:eastAsia="仿宋_GB2312" w:hint="eastAsia"/>
          <w:b/>
          <w:color w:val="000000"/>
          <w:sz w:val="32"/>
          <w:szCs w:val="32"/>
          <w:u w:val="single"/>
        </w:rPr>
        <w:t xml:space="preserve">                                                          </w:t>
      </w:r>
    </w:p>
    <w:p w:rsidR="00FA5873" w:rsidRPr="00FA5873" w:rsidRDefault="00FA5873" w:rsidP="00FA5873">
      <w:pPr>
        <w:spacing w:line="600" w:lineRule="exact"/>
        <w:rPr>
          <w:rFonts w:ascii="方正仿宋简体" w:eastAsia="方正仿宋简体" w:hint="eastAsia"/>
          <w:b/>
          <w:color w:val="000000"/>
          <w:sz w:val="32"/>
          <w:szCs w:val="32"/>
          <w:u w:val="single"/>
        </w:rPr>
      </w:pPr>
      <w:r w:rsidRPr="007B3048">
        <w:rPr>
          <w:rFonts w:ascii="仿宋_GB2312" w:eastAsia="仿宋_GB2312" w:hint="eastAsia"/>
          <w:color w:val="000000"/>
          <w:sz w:val="32"/>
          <w:szCs w:val="32"/>
          <w:u w:val="single"/>
        </w:rPr>
        <w:t xml:space="preserve">    学生处办公室                2017年5月</w:t>
      </w:r>
      <w:r>
        <w:rPr>
          <w:rFonts w:ascii="仿宋_GB2312" w:eastAsia="仿宋_GB2312" w:hint="eastAsia"/>
          <w:color w:val="000000"/>
          <w:sz w:val="32"/>
          <w:szCs w:val="32"/>
          <w:u w:val="single"/>
        </w:rPr>
        <w:t>25</w:t>
      </w:r>
      <w:r w:rsidRPr="007B3048">
        <w:rPr>
          <w:rFonts w:ascii="仿宋_GB2312" w:eastAsia="仿宋_GB2312" w:hint="eastAsia"/>
          <w:color w:val="000000"/>
          <w:sz w:val="32"/>
          <w:szCs w:val="32"/>
          <w:u w:val="single"/>
        </w:rPr>
        <w:t>日印发</w:t>
      </w:r>
      <w:bookmarkStart w:id="0" w:name="_GoBack"/>
      <w:bookmarkEnd w:id="0"/>
    </w:p>
    <w:sectPr w:rsidR="00FA5873" w:rsidRPr="00FA5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68" w:rsidRDefault="00B22068" w:rsidP="002B4198">
      <w:r>
        <w:separator/>
      </w:r>
    </w:p>
  </w:endnote>
  <w:endnote w:type="continuationSeparator" w:id="0">
    <w:p w:rsidR="00B22068" w:rsidRDefault="00B22068" w:rsidP="002B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68" w:rsidRDefault="00B22068" w:rsidP="002B4198">
      <w:r>
        <w:separator/>
      </w:r>
    </w:p>
  </w:footnote>
  <w:footnote w:type="continuationSeparator" w:id="0">
    <w:p w:rsidR="00B22068" w:rsidRDefault="00B22068" w:rsidP="002B4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D350C"/>
    <w:rsid w:val="00027A80"/>
    <w:rsid w:val="00044F07"/>
    <w:rsid w:val="001866C9"/>
    <w:rsid w:val="001E18B1"/>
    <w:rsid w:val="002B4198"/>
    <w:rsid w:val="00517E19"/>
    <w:rsid w:val="005F0CC2"/>
    <w:rsid w:val="00734DE5"/>
    <w:rsid w:val="008312CD"/>
    <w:rsid w:val="008B3393"/>
    <w:rsid w:val="008F5035"/>
    <w:rsid w:val="009162BE"/>
    <w:rsid w:val="00B22068"/>
    <w:rsid w:val="00BA45AA"/>
    <w:rsid w:val="00BC06D3"/>
    <w:rsid w:val="00C80F99"/>
    <w:rsid w:val="00CB15B5"/>
    <w:rsid w:val="00DF56EA"/>
    <w:rsid w:val="00FA5873"/>
    <w:rsid w:val="04917157"/>
    <w:rsid w:val="196E57CC"/>
    <w:rsid w:val="26E37748"/>
    <w:rsid w:val="330A0773"/>
    <w:rsid w:val="495D350C"/>
    <w:rsid w:val="4AEE00B6"/>
    <w:rsid w:val="54065CB8"/>
    <w:rsid w:val="5CCF58B9"/>
    <w:rsid w:val="6E8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B4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419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B4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419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166</Words>
  <Characters>951</Characters>
  <Application>Microsoft Office Word</Application>
  <DocSecurity>0</DocSecurity>
  <Lines>7</Lines>
  <Paragraphs>2</Paragraphs>
  <ScaleCrop>false</ScaleCrop>
  <Company>Sky123.Org</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quxiaowei</dc:creator>
  <cp:lastModifiedBy>宋美凤</cp:lastModifiedBy>
  <cp:revision>3</cp:revision>
  <dcterms:created xsi:type="dcterms:W3CDTF">2018-05-25T03:02:00Z</dcterms:created>
  <dcterms:modified xsi:type="dcterms:W3CDTF">2018-05-25T06:52:00Z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