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F1" w:rsidRPr="00497AF5" w:rsidRDefault="00E05FF1" w:rsidP="00E05FF1">
      <w:pPr>
        <w:spacing w:line="600" w:lineRule="exact"/>
        <w:jc w:val="center"/>
        <w:rPr>
          <w:rFonts w:ascii="方正小标宋简体" w:eastAsia="方正小标宋简体"/>
          <w:b/>
          <w:bCs/>
          <w:color w:val="FF0000"/>
          <w:spacing w:val="88"/>
          <w:kern w:val="52"/>
          <w:sz w:val="52"/>
          <w:szCs w:val="22"/>
        </w:rPr>
      </w:pPr>
      <w:r w:rsidRPr="00497AF5">
        <w:rPr>
          <w:rFonts w:ascii="方正小标宋简体" w:eastAsia="方正小标宋简体" w:hint="eastAsia"/>
          <w:b/>
          <w:bCs/>
          <w:color w:val="FF0000"/>
          <w:spacing w:val="88"/>
          <w:kern w:val="52"/>
          <w:sz w:val="52"/>
          <w:szCs w:val="22"/>
        </w:rPr>
        <w:t>江西师范大学学生处</w:t>
      </w:r>
    </w:p>
    <w:p w:rsidR="00E05FF1" w:rsidRPr="00497AF5" w:rsidRDefault="00E05FF1" w:rsidP="00E05FF1">
      <w:pPr>
        <w:spacing w:line="600" w:lineRule="exact"/>
        <w:jc w:val="center"/>
        <w:rPr>
          <w:rFonts w:ascii="宋体" w:eastAsia="等线" w:hAnsi="宋体" w:cs="宋体"/>
          <w:sz w:val="32"/>
          <w:szCs w:val="32"/>
        </w:rPr>
      </w:pPr>
    </w:p>
    <w:p w:rsidR="00E05FF1" w:rsidRPr="00497AF5" w:rsidRDefault="00E05FF1" w:rsidP="00E05FF1">
      <w:pPr>
        <w:spacing w:line="600" w:lineRule="exact"/>
        <w:jc w:val="center"/>
        <w:rPr>
          <w:rFonts w:ascii="楷体_GB2312" w:eastAsia="等线" w:hAnsi="宋体"/>
          <w:sz w:val="36"/>
          <w:szCs w:val="36"/>
        </w:rPr>
      </w:pPr>
      <w:r w:rsidRPr="00497AF5">
        <w:rPr>
          <w:rFonts w:ascii="宋体" w:eastAsia="等线" w:hAnsi="宋体" w:cs="宋体" w:hint="eastAsia"/>
          <w:sz w:val="36"/>
          <w:szCs w:val="36"/>
        </w:rPr>
        <w:t>学工字〔</w:t>
      </w:r>
      <w:r w:rsidRPr="00497AF5">
        <w:rPr>
          <w:rFonts w:ascii="楷体_GB2312" w:eastAsia="Times New Roman" w:hAnsi="宋体" w:hint="eastAsia"/>
          <w:sz w:val="36"/>
          <w:szCs w:val="36"/>
        </w:rPr>
        <w:t>201</w:t>
      </w:r>
      <w:r w:rsidRPr="00497AF5">
        <w:rPr>
          <w:rFonts w:ascii="楷体_GB2312" w:eastAsia="等线" w:hAnsi="宋体" w:hint="eastAsia"/>
          <w:sz w:val="36"/>
          <w:szCs w:val="36"/>
        </w:rPr>
        <w:t>8</w:t>
      </w:r>
      <w:r w:rsidRPr="00497AF5">
        <w:rPr>
          <w:rFonts w:ascii="宋体" w:eastAsia="等线" w:hAnsi="宋体" w:cs="宋体" w:hint="eastAsia"/>
          <w:sz w:val="36"/>
          <w:szCs w:val="36"/>
        </w:rPr>
        <w:t>〕</w:t>
      </w:r>
      <w:r w:rsidRPr="00497AF5">
        <w:rPr>
          <w:rFonts w:ascii="楷体_GB2312" w:eastAsia="等线" w:hAnsi="宋体" w:hint="eastAsia"/>
          <w:sz w:val="36"/>
          <w:szCs w:val="36"/>
        </w:rPr>
        <w:t>2</w:t>
      </w:r>
      <w:r>
        <w:rPr>
          <w:rFonts w:ascii="楷体_GB2312" w:eastAsia="等线" w:hAnsi="宋体" w:hint="eastAsia"/>
          <w:sz w:val="36"/>
          <w:szCs w:val="36"/>
        </w:rPr>
        <w:t>7</w:t>
      </w:r>
      <w:r w:rsidRPr="00497AF5">
        <w:rPr>
          <w:rFonts w:ascii="宋体" w:eastAsia="等线" w:hAnsi="宋体" w:cs="宋体" w:hint="eastAsia"/>
          <w:sz w:val="36"/>
          <w:szCs w:val="36"/>
        </w:rPr>
        <w:t>号</w:t>
      </w:r>
    </w:p>
    <w:p w:rsidR="00E05FF1" w:rsidRPr="00497AF5" w:rsidRDefault="00E05FF1" w:rsidP="00E05FF1">
      <w:pPr>
        <w:spacing w:line="560" w:lineRule="exact"/>
        <w:rPr>
          <w:rFonts w:ascii="黑体" w:eastAsia="黑体" w:hAnsi="黑体"/>
          <w:sz w:val="36"/>
          <w:szCs w:val="36"/>
        </w:rPr>
      </w:pPr>
      <w:r w:rsidRPr="00497AF5">
        <w:rPr>
          <w:rFonts w:eastAsia="黑体" w:hint="eastAsia"/>
          <w:color w:val="FF0000"/>
          <w:sz w:val="36"/>
          <w:szCs w:val="22"/>
          <w:u w:val="thick"/>
        </w:rPr>
        <w:t xml:space="preserve">　　　　　　　　　　　　　　　　</w:t>
      </w:r>
      <w:r w:rsidRPr="00497AF5">
        <w:rPr>
          <w:rFonts w:eastAsia="黑体" w:hint="eastAsia"/>
          <w:color w:val="FF0000"/>
          <w:sz w:val="36"/>
          <w:szCs w:val="22"/>
          <w:u w:val="thick"/>
        </w:rPr>
        <w:t xml:space="preserve">    </w:t>
      </w:r>
      <w:r w:rsidRPr="00497AF5">
        <w:rPr>
          <w:rFonts w:eastAsia="黑体" w:hint="eastAsia"/>
          <w:color w:val="FF0000"/>
          <w:sz w:val="36"/>
          <w:szCs w:val="22"/>
          <w:u w:val="thick"/>
        </w:rPr>
        <w:t xml:space="preserve">　　　　　　　</w:t>
      </w:r>
    </w:p>
    <w:p w:rsidR="00650B93" w:rsidRDefault="00650B93" w:rsidP="00E05FF1">
      <w:pPr>
        <w:spacing w:line="560" w:lineRule="exact"/>
        <w:rPr>
          <w:rFonts w:ascii="黑体" w:eastAsia="黑体" w:hAnsi="黑体"/>
          <w:b/>
          <w:sz w:val="36"/>
          <w:szCs w:val="36"/>
        </w:rPr>
      </w:pPr>
    </w:p>
    <w:p w:rsidR="00A078C0" w:rsidRPr="00E05FF1" w:rsidRDefault="009454BF">
      <w:pPr>
        <w:spacing w:line="560" w:lineRule="exact"/>
        <w:jc w:val="center"/>
        <w:rPr>
          <w:rFonts w:ascii="黑体" w:eastAsia="黑体" w:hAnsi="黑体"/>
          <w:b/>
          <w:sz w:val="36"/>
          <w:szCs w:val="36"/>
        </w:rPr>
      </w:pPr>
      <w:r w:rsidRPr="00E05FF1">
        <w:rPr>
          <w:rFonts w:ascii="黑体" w:eastAsia="黑体" w:hAnsi="黑体" w:hint="eastAsia"/>
          <w:b/>
          <w:sz w:val="36"/>
          <w:szCs w:val="36"/>
        </w:rPr>
        <w:t>关于表彰专职辅导员理论宣讲比赛获奖者的决定</w:t>
      </w:r>
    </w:p>
    <w:p w:rsidR="00A078C0" w:rsidRDefault="00A078C0">
      <w:pPr>
        <w:spacing w:line="560" w:lineRule="exact"/>
        <w:rPr>
          <w:rFonts w:ascii="方正大标宋简体" w:eastAsia="方正大标宋简体"/>
          <w:b/>
          <w:sz w:val="32"/>
          <w:szCs w:val="32"/>
        </w:rPr>
      </w:pPr>
    </w:p>
    <w:p w:rsidR="00A078C0" w:rsidRPr="00E05FF1" w:rsidRDefault="009454BF" w:rsidP="00E05FF1">
      <w:pPr>
        <w:spacing w:line="600" w:lineRule="exact"/>
        <w:ind w:firstLineChars="250" w:firstLine="800"/>
        <w:rPr>
          <w:rFonts w:ascii="仿宋" w:eastAsia="仿宋" w:hAnsi="仿宋"/>
          <w:sz w:val="32"/>
          <w:szCs w:val="32"/>
        </w:rPr>
      </w:pPr>
      <w:r w:rsidRPr="00E05FF1">
        <w:rPr>
          <w:rFonts w:ascii="仿宋" w:eastAsia="仿宋" w:hAnsi="仿宋" w:hint="eastAsia"/>
          <w:sz w:val="32"/>
          <w:szCs w:val="32"/>
        </w:rPr>
        <w:t>为深入学习宣传习近平新时代中国特色社会主义思想和党的十九大精神，深入学习贯彻习近平总书记在北京大学师生座谈会上重要讲话精神，进一步贯彻落实《高校思想政治工作质量提升工程实施纲要》和《普通高等学校辅导员队伍建设规定》，校党委学工部</w:t>
      </w:r>
      <w:r w:rsidR="00627EB5" w:rsidRPr="00E05FF1">
        <w:rPr>
          <w:rFonts w:ascii="仿宋" w:eastAsia="仿宋" w:hAnsi="仿宋" w:hint="eastAsia"/>
          <w:sz w:val="32"/>
          <w:szCs w:val="32"/>
        </w:rPr>
        <w:t>、江西师范大学全国高校辅导员发展研究中心</w:t>
      </w:r>
      <w:r w:rsidRPr="00E05FF1">
        <w:rPr>
          <w:rFonts w:ascii="仿宋" w:eastAsia="仿宋" w:hAnsi="仿宋" w:hint="eastAsia"/>
          <w:sz w:val="32"/>
          <w:szCs w:val="32"/>
        </w:rPr>
        <w:t>举办了</w:t>
      </w:r>
      <w:r w:rsidR="00627EB5" w:rsidRPr="00E05FF1">
        <w:rPr>
          <w:rFonts w:ascii="仿宋" w:eastAsia="仿宋" w:hAnsi="仿宋" w:hint="eastAsia"/>
          <w:sz w:val="32"/>
          <w:szCs w:val="32"/>
        </w:rPr>
        <w:t>以</w:t>
      </w:r>
      <w:r w:rsidRPr="00E05FF1">
        <w:rPr>
          <w:rFonts w:ascii="仿宋" w:eastAsia="仿宋" w:hAnsi="仿宋" w:hint="eastAsia"/>
          <w:sz w:val="32"/>
          <w:szCs w:val="32"/>
        </w:rPr>
        <w:t>“不忘初心 牢记使命”</w:t>
      </w:r>
      <w:r w:rsidR="00627EB5" w:rsidRPr="00E05FF1">
        <w:rPr>
          <w:rFonts w:ascii="仿宋" w:eastAsia="仿宋" w:hAnsi="仿宋" w:hint="eastAsia"/>
          <w:sz w:val="32"/>
          <w:szCs w:val="32"/>
        </w:rPr>
        <w:t>为主题的</w:t>
      </w:r>
      <w:r w:rsidRPr="00E05FF1">
        <w:rPr>
          <w:rFonts w:ascii="仿宋" w:eastAsia="仿宋" w:hAnsi="仿宋" w:hint="eastAsia"/>
          <w:sz w:val="32"/>
          <w:szCs w:val="32"/>
        </w:rPr>
        <w:t>专职辅导员理论宣讲比赛。</w:t>
      </w:r>
    </w:p>
    <w:p w:rsidR="00A078C0" w:rsidRPr="00E05FF1" w:rsidRDefault="009454BF" w:rsidP="00E05FF1">
      <w:pPr>
        <w:spacing w:line="600" w:lineRule="exact"/>
        <w:ind w:firstLineChars="250" w:firstLine="800"/>
        <w:rPr>
          <w:rFonts w:ascii="仿宋" w:eastAsia="仿宋" w:hAnsi="仿宋"/>
          <w:sz w:val="32"/>
          <w:szCs w:val="32"/>
        </w:rPr>
      </w:pPr>
      <w:r w:rsidRPr="00E05FF1">
        <w:rPr>
          <w:rFonts w:ascii="仿宋" w:eastAsia="仿宋" w:hAnsi="仿宋" w:hint="eastAsia"/>
          <w:sz w:val="32"/>
          <w:szCs w:val="32"/>
        </w:rPr>
        <w:t>经过学院</w:t>
      </w:r>
      <w:r w:rsidR="00627EB5" w:rsidRPr="00E05FF1">
        <w:rPr>
          <w:rFonts w:ascii="仿宋" w:eastAsia="仿宋" w:hAnsi="仿宋" w:hint="eastAsia"/>
          <w:sz w:val="32"/>
          <w:szCs w:val="32"/>
        </w:rPr>
        <w:t>选拔和推荐</w:t>
      </w:r>
      <w:r w:rsidRPr="00E05FF1">
        <w:rPr>
          <w:rFonts w:ascii="仿宋" w:eastAsia="仿宋" w:hAnsi="仿宋" w:hint="eastAsia"/>
          <w:sz w:val="32"/>
          <w:szCs w:val="32"/>
        </w:rPr>
        <w:t>、</w:t>
      </w:r>
      <w:r w:rsidR="00627EB5" w:rsidRPr="00E05FF1">
        <w:rPr>
          <w:rFonts w:ascii="仿宋" w:eastAsia="仿宋" w:hAnsi="仿宋" w:hint="eastAsia"/>
          <w:sz w:val="32"/>
          <w:szCs w:val="32"/>
        </w:rPr>
        <w:t>专家评委和大众评委现场</w:t>
      </w:r>
      <w:r w:rsidRPr="00E05FF1">
        <w:rPr>
          <w:rFonts w:ascii="仿宋" w:eastAsia="仿宋" w:hAnsi="仿宋" w:hint="eastAsia"/>
          <w:sz w:val="32"/>
          <w:szCs w:val="32"/>
        </w:rPr>
        <w:t>评比，心理学院王蓁等2名辅导员荣获特等奖，马克思主义学院付妍妍等4名辅导员荣获一等奖，计算机信息工程</w:t>
      </w:r>
      <w:proofErr w:type="gramStart"/>
      <w:r w:rsidRPr="00E05FF1">
        <w:rPr>
          <w:rFonts w:ascii="仿宋" w:eastAsia="仿宋" w:hAnsi="仿宋" w:hint="eastAsia"/>
          <w:sz w:val="32"/>
          <w:szCs w:val="32"/>
        </w:rPr>
        <w:t>学院周</w:t>
      </w:r>
      <w:proofErr w:type="gramEnd"/>
      <w:r w:rsidRPr="00E05FF1">
        <w:rPr>
          <w:rFonts w:ascii="仿宋" w:eastAsia="仿宋" w:hAnsi="仿宋" w:hint="eastAsia"/>
          <w:sz w:val="32"/>
          <w:szCs w:val="32"/>
        </w:rPr>
        <w:t>强等6名辅导员荣获二等奖，文学院刘莉等11名辅导员荣获三等奖。</w:t>
      </w:r>
      <w:r w:rsidR="00627EB5" w:rsidRPr="00E05FF1">
        <w:rPr>
          <w:rFonts w:ascii="仿宋" w:eastAsia="仿宋" w:hAnsi="仿宋" w:hint="eastAsia"/>
          <w:sz w:val="32"/>
          <w:szCs w:val="32"/>
        </w:rPr>
        <w:t>现一并予以表彰。</w:t>
      </w:r>
    </w:p>
    <w:p w:rsidR="00A078C0" w:rsidRPr="00E05FF1" w:rsidRDefault="009454BF" w:rsidP="00E05FF1">
      <w:pPr>
        <w:spacing w:line="600" w:lineRule="exact"/>
        <w:ind w:firstLineChars="250" w:firstLine="800"/>
        <w:rPr>
          <w:rFonts w:ascii="仿宋" w:eastAsia="仿宋" w:hAnsi="仿宋"/>
          <w:sz w:val="32"/>
          <w:szCs w:val="32"/>
        </w:rPr>
      </w:pPr>
      <w:r w:rsidRPr="00E05FF1">
        <w:rPr>
          <w:rFonts w:ascii="仿宋" w:eastAsia="仿宋" w:hAnsi="仿宋" w:hint="eastAsia"/>
          <w:sz w:val="32"/>
          <w:szCs w:val="32"/>
        </w:rPr>
        <w:t>希望获奖辅导员再接再厉，</w:t>
      </w:r>
      <w:r w:rsidR="00627EB5" w:rsidRPr="00E05FF1">
        <w:rPr>
          <w:rFonts w:ascii="仿宋" w:eastAsia="仿宋" w:hAnsi="仿宋" w:hint="eastAsia"/>
          <w:sz w:val="32"/>
          <w:szCs w:val="32"/>
        </w:rPr>
        <w:t>继续保持积极健康向上的精神风貌，进一步</w:t>
      </w:r>
      <w:r w:rsidR="00627EB5" w:rsidRPr="00E05FF1">
        <w:rPr>
          <w:rFonts w:ascii="仿宋" w:eastAsia="仿宋" w:hAnsi="仿宋" w:cs="仿宋" w:hint="eastAsia"/>
          <w:sz w:val="32"/>
          <w:szCs w:val="32"/>
        </w:rPr>
        <w:t>打牢理论基础，加强理论阐释，提高宣讲能力，推动全校辅导员队伍形成理论学习的氛围。</w:t>
      </w:r>
      <w:r w:rsidRPr="00E05FF1">
        <w:rPr>
          <w:rFonts w:ascii="仿宋" w:eastAsia="仿宋" w:hAnsi="仿宋"/>
          <w:sz w:val="32"/>
          <w:szCs w:val="32"/>
        </w:rPr>
        <w:t>希望全体辅导员以受表彰的同志为榜样，</w:t>
      </w:r>
      <w:r w:rsidR="00627EB5" w:rsidRPr="00E05FF1">
        <w:rPr>
          <w:rFonts w:ascii="仿宋" w:eastAsia="仿宋" w:hAnsi="仿宋" w:hint="eastAsia"/>
          <w:sz w:val="32"/>
          <w:szCs w:val="32"/>
        </w:rPr>
        <w:t>努力学习，</w:t>
      </w:r>
      <w:r w:rsidRPr="00E05FF1">
        <w:rPr>
          <w:rFonts w:ascii="仿宋" w:eastAsia="仿宋" w:hAnsi="仿宋" w:hint="eastAsia"/>
          <w:sz w:val="32"/>
          <w:szCs w:val="32"/>
        </w:rPr>
        <w:t>积极进取，</w:t>
      </w:r>
      <w:r w:rsidRPr="00E05FF1">
        <w:rPr>
          <w:rFonts w:ascii="仿宋" w:eastAsia="仿宋" w:hAnsi="仿宋"/>
          <w:sz w:val="32"/>
          <w:szCs w:val="32"/>
        </w:rPr>
        <w:t>提高素质，扎实</w:t>
      </w:r>
      <w:r w:rsidRPr="00E05FF1">
        <w:rPr>
          <w:rFonts w:ascii="仿宋" w:eastAsia="仿宋" w:hAnsi="仿宋"/>
          <w:sz w:val="32"/>
          <w:szCs w:val="32"/>
        </w:rPr>
        <w:lastRenderedPageBreak/>
        <w:t>工作，努力开创我校大学生思想政治教育工作的新局面，为培养德智体美全面发展的社会主义合格建设者和可靠接班人做出更大贡献。</w:t>
      </w:r>
    </w:p>
    <w:p w:rsidR="00A078C0" w:rsidRPr="00E05FF1" w:rsidRDefault="009454BF" w:rsidP="00E05FF1">
      <w:pPr>
        <w:spacing w:line="600" w:lineRule="exact"/>
        <w:ind w:firstLineChars="250" w:firstLine="800"/>
        <w:rPr>
          <w:rFonts w:ascii="仿宋" w:eastAsia="仿宋" w:hAnsi="仿宋"/>
          <w:sz w:val="32"/>
          <w:szCs w:val="32"/>
        </w:rPr>
      </w:pPr>
      <w:r w:rsidRPr="00E05FF1">
        <w:rPr>
          <w:rFonts w:ascii="仿宋" w:eastAsia="仿宋" w:hAnsi="仿宋" w:hint="eastAsia"/>
          <w:sz w:val="32"/>
          <w:szCs w:val="32"/>
        </w:rPr>
        <w:t>附：专职辅导员理论宣讲比赛获奖者名单</w:t>
      </w:r>
    </w:p>
    <w:p w:rsidR="00A078C0" w:rsidRPr="00E05FF1" w:rsidRDefault="00A078C0" w:rsidP="00E05FF1">
      <w:pPr>
        <w:spacing w:line="600" w:lineRule="exact"/>
        <w:ind w:firstLineChars="200" w:firstLine="640"/>
        <w:jc w:val="left"/>
        <w:rPr>
          <w:rFonts w:ascii="仿宋" w:eastAsia="仿宋" w:hAnsi="仿宋"/>
          <w:sz w:val="32"/>
          <w:szCs w:val="32"/>
        </w:rPr>
      </w:pPr>
    </w:p>
    <w:p w:rsidR="002D697C" w:rsidRPr="00E05FF1" w:rsidRDefault="002D697C" w:rsidP="00E05FF1">
      <w:pPr>
        <w:spacing w:line="600" w:lineRule="exact"/>
        <w:ind w:firstLineChars="200" w:firstLine="640"/>
        <w:jc w:val="left"/>
        <w:rPr>
          <w:rFonts w:ascii="仿宋" w:eastAsia="仿宋" w:hAnsi="仿宋"/>
          <w:sz w:val="32"/>
          <w:szCs w:val="32"/>
        </w:rPr>
      </w:pPr>
    </w:p>
    <w:p w:rsidR="00A078C0" w:rsidRPr="00E05FF1" w:rsidRDefault="009454BF" w:rsidP="00E05FF1">
      <w:pPr>
        <w:widowControl/>
        <w:spacing w:line="600" w:lineRule="exact"/>
        <w:rPr>
          <w:rFonts w:ascii="仿宋" w:eastAsia="仿宋" w:hAnsi="仿宋"/>
          <w:sz w:val="32"/>
          <w:szCs w:val="32"/>
        </w:rPr>
      </w:pPr>
      <w:r w:rsidRPr="00E05FF1">
        <w:rPr>
          <w:rFonts w:ascii="仿宋" w:eastAsia="仿宋" w:hAnsi="仿宋" w:hint="eastAsia"/>
          <w:sz w:val="32"/>
          <w:szCs w:val="32"/>
        </w:rPr>
        <w:t xml:space="preserve">   </w:t>
      </w:r>
      <w:r w:rsidR="004F07A0" w:rsidRPr="00E05FF1">
        <w:rPr>
          <w:rFonts w:ascii="仿宋" w:eastAsia="仿宋" w:hAnsi="仿宋" w:hint="eastAsia"/>
          <w:sz w:val="32"/>
          <w:szCs w:val="32"/>
        </w:rPr>
        <w:t xml:space="preserve">             中共江西师范大学委员会</w:t>
      </w:r>
      <w:r w:rsidRPr="00E05FF1">
        <w:rPr>
          <w:rFonts w:ascii="仿宋" w:eastAsia="仿宋" w:hAnsi="仿宋" w:hint="eastAsia"/>
          <w:sz w:val="32"/>
          <w:szCs w:val="32"/>
        </w:rPr>
        <w:t xml:space="preserve">学生工作部    </w:t>
      </w:r>
    </w:p>
    <w:p w:rsidR="004F07A0" w:rsidRPr="00E05FF1" w:rsidRDefault="004F07A0" w:rsidP="00E05FF1">
      <w:pPr>
        <w:widowControl/>
        <w:spacing w:line="600" w:lineRule="exact"/>
        <w:ind w:firstLineChars="750" w:firstLine="2400"/>
        <w:rPr>
          <w:rFonts w:ascii="仿宋" w:eastAsia="仿宋" w:hAnsi="仿宋"/>
          <w:sz w:val="32"/>
          <w:szCs w:val="32"/>
        </w:rPr>
      </w:pPr>
      <w:r w:rsidRPr="00E05FF1">
        <w:rPr>
          <w:rFonts w:ascii="仿宋" w:eastAsia="仿宋" w:hAnsi="仿宋" w:hint="eastAsia"/>
          <w:sz w:val="32"/>
          <w:szCs w:val="32"/>
        </w:rPr>
        <w:t>江西师范大学全国高校辅导员发展研究中心</w:t>
      </w:r>
    </w:p>
    <w:p w:rsidR="00A078C0" w:rsidRPr="00E05FF1" w:rsidRDefault="009454BF" w:rsidP="00E05FF1">
      <w:pPr>
        <w:widowControl/>
        <w:spacing w:line="600" w:lineRule="exact"/>
        <w:ind w:firstLineChars="200" w:firstLine="640"/>
        <w:rPr>
          <w:rFonts w:ascii="仿宋" w:eastAsia="仿宋" w:hAnsi="仿宋"/>
          <w:sz w:val="32"/>
          <w:szCs w:val="32"/>
        </w:rPr>
      </w:pPr>
      <w:r w:rsidRPr="00E05FF1">
        <w:rPr>
          <w:rFonts w:ascii="仿宋" w:eastAsia="仿宋" w:hAnsi="仿宋" w:hint="eastAsia"/>
          <w:sz w:val="32"/>
          <w:szCs w:val="32"/>
        </w:rPr>
        <w:t xml:space="preserve">                      2018年</w:t>
      </w:r>
      <w:r w:rsidR="00E05FF1" w:rsidRPr="00E05FF1">
        <w:rPr>
          <w:rFonts w:ascii="仿宋" w:eastAsia="仿宋" w:hAnsi="仿宋" w:hint="eastAsia"/>
          <w:sz w:val="32"/>
          <w:szCs w:val="32"/>
        </w:rPr>
        <w:t>6</w:t>
      </w:r>
      <w:r w:rsidRPr="00E05FF1">
        <w:rPr>
          <w:rFonts w:ascii="仿宋" w:eastAsia="仿宋" w:hAnsi="仿宋" w:hint="eastAsia"/>
          <w:sz w:val="32"/>
          <w:szCs w:val="32"/>
        </w:rPr>
        <w:t>月1日</w:t>
      </w:r>
    </w:p>
    <w:p w:rsidR="002D697C" w:rsidRPr="00E05FF1" w:rsidRDefault="002D697C" w:rsidP="00E05FF1">
      <w:pPr>
        <w:widowControl/>
        <w:spacing w:line="600" w:lineRule="exact"/>
        <w:jc w:val="left"/>
        <w:rPr>
          <w:rFonts w:ascii="仿宋" w:eastAsia="仿宋" w:hAnsi="仿宋"/>
          <w:sz w:val="32"/>
          <w:szCs w:val="32"/>
        </w:rPr>
      </w:pPr>
      <w:r w:rsidRPr="00E05FF1">
        <w:rPr>
          <w:rFonts w:ascii="仿宋" w:eastAsia="仿宋" w:hAnsi="仿宋"/>
          <w:sz w:val="32"/>
          <w:szCs w:val="32"/>
        </w:rPr>
        <w:br w:type="page"/>
      </w:r>
    </w:p>
    <w:p w:rsidR="00C6118F" w:rsidRPr="00E05FF1" w:rsidRDefault="009454BF" w:rsidP="00E05FF1">
      <w:pPr>
        <w:widowControl/>
        <w:spacing w:line="560" w:lineRule="exact"/>
        <w:jc w:val="left"/>
        <w:rPr>
          <w:rFonts w:ascii="仿宋" w:eastAsia="仿宋" w:hAnsi="仿宋" w:cs="宋体"/>
          <w:kern w:val="0"/>
          <w:sz w:val="32"/>
          <w:szCs w:val="32"/>
        </w:rPr>
      </w:pPr>
      <w:r w:rsidRPr="00E05FF1">
        <w:rPr>
          <w:rFonts w:ascii="仿宋" w:eastAsia="仿宋" w:hAnsi="仿宋" w:cs="宋体" w:hint="eastAsia"/>
          <w:kern w:val="0"/>
          <w:sz w:val="32"/>
          <w:szCs w:val="32"/>
        </w:rPr>
        <w:lastRenderedPageBreak/>
        <w:t>附：</w:t>
      </w:r>
      <w:r w:rsidR="00E05FF1">
        <w:rPr>
          <w:rFonts w:ascii="仿宋" w:eastAsia="仿宋" w:hAnsi="仿宋" w:cs="宋体" w:hint="eastAsia"/>
          <w:kern w:val="0"/>
          <w:sz w:val="32"/>
          <w:szCs w:val="32"/>
        </w:rPr>
        <w:t xml:space="preserve">      </w:t>
      </w:r>
      <w:r w:rsidR="00C6118F" w:rsidRPr="009754AB">
        <w:rPr>
          <w:rFonts w:ascii="黑体" w:eastAsia="黑体" w:hAnsi="黑体" w:hint="eastAsia"/>
          <w:sz w:val="32"/>
          <w:szCs w:val="32"/>
        </w:rPr>
        <w:t>专职辅导员理论宣讲比赛获奖者名单</w:t>
      </w:r>
    </w:p>
    <w:p w:rsidR="00C6118F" w:rsidRDefault="00C6118F" w:rsidP="00C6118F">
      <w:pPr>
        <w:spacing w:line="540" w:lineRule="exact"/>
        <w:jc w:val="center"/>
        <w:rPr>
          <w:rFonts w:ascii="仿宋_GB2312" w:eastAsia="仿宋_GB2312"/>
          <w:b/>
          <w:sz w:val="30"/>
          <w:szCs w:val="30"/>
        </w:rPr>
      </w:pPr>
    </w:p>
    <w:p w:rsidR="00C6118F" w:rsidRPr="00CC55B5" w:rsidRDefault="00C6118F" w:rsidP="00C6118F">
      <w:pPr>
        <w:spacing w:line="540" w:lineRule="exact"/>
        <w:jc w:val="center"/>
        <w:rPr>
          <w:rFonts w:ascii="仿宋" w:eastAsia="仿宋" w:hAnsi="仿宋" w:cs="仿宋"/>
          <w:bCs/>
          <w:sz w:val="30"/>
          <w:szCs w:val="30"/>
        </w:rPr>
      </w:pPr>
      <w:r w:rsidRPr="00CC55B5">
        <w:rPr>
          <w:rFonts w:ascii="仿宋" w:eastAsia="仿宋" w:hAnsi="仿宋" w:hint="eastAsia"/>
          <w:b/>
          <w:sz w:val="30"/>
          <w:szCs w:val="30"/>
        </w:rPr>
        <w:t>特等奖（2名）</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心理学院       王  </w:t>
      </w:r>
      <w:proofErr w:type="gramStart"/>
      <w:r w:rsidRPr="00CC55B5">
        <w:rPr>
          <w:rFonts w:ascii="仿宋" w:eastAsia="仿宋" w:hAnsi="仿宋" w:cs="仿宋" w:hint="eastAsia"/>
          <w:bCs/>
          <w:sz w:val="30"/>
          <w:szCs w:val="30"/>
        </w:rPr>
        <w:t>蓁</w:t>
      </w:r>
      <w:proofErr w:type="gramEnd"/>
      <w:r w:rsidRPr="00CC55B5">
        <w:rPr>
          <w:rFonts w:ascii="仿宋" w:eastAsia="仿宋" w:hAnsi="仿宋" w:cs="仿宋" w:hint="eastAsia"/>
          <w:bCs/>
          <w:sz w:val="30"/>
          <w:szCs w:val="30"/>
        </w:rPr>
        <w:t xml:space="preserve">         软件学院  程  思</w:t>
      </w:r>
    </w:p>
    <w:p w:rsidR="00C6118F" w:rsidRPr="00CC55B5" w:rsidRDefault="00C6118F" w:rsidP="00C6118F">
      <w:pPr>
        <w:spacing w:line="540" w:lineRule="exact"/>
        <w:jc w:val="center"/>
        <w:rPr>
          <w:rFonts w:ascii="仿宋" w:eastAsia="仿宋" w:hAnsi="仿宋"/>
          <w:b/>
          <w:sz w:val="30"/>
          <w:szCs w:val="30"/>
        </w:rPr>
      </w:pPr>
    </w:p>
    <w:p w:rsidR="00C6118F" w:rsidRPr="00CC55B5" w:rsidRDefault="00C6118F" w:rsidP="00C6118F">
      <w:pPr>
        <w:spacing w:line="540" w:lineRule="exact"/>
        <w:jc w:val="center"/>
        <w:rPr>
          <w:rFonts w:ascii="仿宋" w:eastAsia="仿宋" w:hAnsi="仿宋"/>
          <w:b/>
          <w:sz w:val="30"/>
          <w:szCs w:val="30"/>
        </w:rPr>
      </w:pPr>
      <w:r w:rsidRPr="00CC55B5">
        <w:rPr>
          <w:rFonts w:ascii="仿宋" w:eastAsia="仿宋" w:hAnsi="仿宋" w:hint="eastAsia"/>
          <w:b/>
          <w:sz w:val="30"/>
          <w:szCs w:val="30"/>
        </w:rPr>
        <w:t>一等奖（4名）</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马克思主义学院  付妍妍        商学院  汤美丽</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生命科学学院    张英俊        城市建设学院 陈典龙</w:t>
      </w:r>
    </w:p>
    <w:p w:rsidR="00C6118F" w:rsidRPr="00CC55B5" w:rsidRDefault="00C6118F" w:rsidP="00C6118F">
      <w:pPr>
        <w:spacing w:line="540" w:lineRule="exact"/>
        <w:ind w:firstLineChars="200" w:firstLine="602"/>
        <w:jc w:val="center"/>
        <w:rPr>
          <w:rFonts w:ascii="仿宋" w:eastAsia="仿宋" w:hAnsi="仿宋"/>
          <w:b/>
          <w:sz w:val="30"/>
          <w:szCs w:val="30"/>
        </w:rPr>
      </w:pPr>
    </w:p>
    <w:p w:rsidR="00C6118F" w:rsidRPr="00CC55B5" w:rsidRDefault="00C6118F" w:rsidP="00C6118F">
      <w:pPr>
        <w:spacing w:line="540" w:lineRule="exact"/>
        <w:jc w:val="center"/>
        <w:rPr>
          <w:rFonts w:ascii="仿宋" w:eastAsia="仿宋" w:hAnsi="仿宋" w:cs="仿宋"/>
          <w:bCs/>
          <w:sz w:val="30"/>
          <w:szCs w:val="30"/>
        </w:rPr>
      </w:pPr>
      <w:r w:rsidRPr="00CC55B5">
        <w:rPr>
          <w:rFonts w:ascii="仿宋" w:eastAsia="仿宋" w:hAnsi="仿宋" w:hint="eastAsia"/>
          <w:b/>
          <w:sz w:val="30"/>
          <w:szCs w:val="30"/>
        </w:rPr>
        <w:t>二等奖（6名）</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计算机学院      周  强           国际教育学院  郭瑞兰</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体育学院        徐  安           </w:t>
      </w:r>
      <w:proofErr w:type="gramStart"/>
      <w:r w:rsidRPr="00CC55B5">
        <w:rPr>
          <w:rFonts w:ascii="仿宋" w:eastAsia="仿宋" w:hAnsi="仿宋" w:cs="仿宋" w:hint="eastAsia"/>
          <w:bCs/>
          <w:sz w:val="30"/>
          <w:szCs w:val="30"/>
        </w:rPr>
        <w:t>理电学院</w:t>
      </w:r>
      <w:proofErr w:type="gramEnd"/>
      <w:r w:rsidRPr="00CC55B5">
        <w:rPr>
          <w:rFonts w:ascii="仿宋" w:eastAsia="仿宋" w:hAnsi="仿宋" w:cs="仿宋" w:hint="eastAsia"/>
          <w:bCs/>
          <w:sz w:val="30"/>
          <w:szCs w:val="30"/>
        </w:rPr>
        <w:t xml:space="preserve">      罗雅婧</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外国语学院      林珊珊           </w:t>
      </w:r>
      <w:proofErr w:type="gramStart"/>
      <w:r w:rsidRPr="00CC55B5">
        <w:rPr>
          <w:rFonts w:ascii="仿宋" w:eastAsia="仿宋" w:hAnsi="仿宋" w:cs="仿宋" w:hint="eastAsia"/>
          <w:bCs/>
          <w:sz w:val="30"/>
          <w:szCs w:val="30"/>
        </w:rPr>
        <w:t>数信学院</w:t>
      </w:r>
      <w:proofErr w:type="gramEnd"/>
      <w:r w:rsidRPr="00CC55B5">
        <w:rPr>
          <w:rFonts w:ascii="仿宋" w:eastAsia="仿宋" w:hAnsi="仿宋" w:cs="仿宋" w:hint="eastAsia"/>
          <w:bCs/>
          <w:sz w:val="30"/>
          <w:szCs w:val="30"/>
        </w:rPr>
        <w:t xml:space="preserve">      </w:t>
      </w:r>
      <w:proofErr w:type="gramStart"/>
      <w:r w:rsidRPr="00CC55B5">
        <w:rPr>
          <w:rFonts w:ascii="仿宋" w:eastAsia="仿宋" w:hAnsi="仿宋" w:cs="仿宋" w:hint="eastAsia"/>
          <w:bCs/>
          <w:sz w:val="30"/>
          <w:szCs w:val="30"/>
        </w:rPr>
        <w:t>孙会明</w:t>
      </w:r>
      <w:proofErr w:type="gramEnd"/>
      <w:r w:rsidRPr="00CC55B5">
        <w:rPr>
          <w:rFonts w:ascii="仿宋" w:eastAsia="仿宋" w:hAnsi="仿宋" w:cs="仿宋" w:hint="eastAsia"/>
          <w:bCs/>
          <w:sz w:val="30"/>
          <w:szCs w:val="30"/>
        </w:rPr>
        <w:t xml:space="preserve">                    </w:t>
      </w:r>
    </w:p>
    <w:p w:rsidR="00C6118F" w:rsidRPr="00CC55B5" w:rsidRDefault="00C6118F" w:rsidP="00C6118F">
      <w:pPr>
        <w:spacing w:line="540" w:lineRule="exact"/>
        <w:ind w:firstLine="602"/>
        <w:rPr>
          <w:rFonts w:ascii="仿宋" w:eastAsia="仿宋" w:hAnsi="仿宋"/>
          <w:b/>
          <w:sz w:val="30"/>
          <w:szCs w:val="30"/>
        </w:rPr>
      </w:pPr>
    </w:p>
    <w:p w:rsidR="00C6118F" w:rsidRPr="00CC55B5" w:rsidRDefault="00C6118F" w:rsidP="00C6118F">
      <w:pPr>
        <w:spacing w:line="540" w:lineRule="exact"/>
        <w:jc w:val="center"/>
        <w:rPr>
          <w:rFonts w:ascii="仿宋" w:eastAsia="仿宋" w:hAnsi="仿宋"/>
          <w:b/>
          <w:sz w:val="30"/>
          <w:szCs w:val="30"/>
        </w:rPr>
      </w:pPr>
      <w:r w:rsidRPr="00CC55B5">
        <w:rPr>
          <w:rFonts w:ascii="仿宋" w:eastAsia="仿宋" w:hAnsi="仿宋" w:hint="eastAsia"/>
          <w:b/>
          <w:sz w:val="30"/>
          <w:szCs w:val="30"/>
        </w:rPr>
        <w:t>三等奖（11名）</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文学院         刘  </w:t>
      </w:r>
      <w:proofErr w:type="gramStart"/>
      <w:r w:rsidRPr="00CC55B5">
        <w:rPr>
          <w:rFonts w:ascii="仿宋" w:eastAsia="仿宋" w:hAnsi="仿宋" w:cs="仿宋" w:hint="eastAsia"/>
          <w:bCs/>
          <w:sz w:val="30"/>
          <w:szCs w:val="30"/>
        </w:rPr>
        <w:t>莉</w:t>
      </w:r>
      <w:proofErr w:type="gramEnd"/>
      <w:r w:rsidRPr="00CC55B5">
        <w:rPr>
          <w:rFonts w:ascii="仿宋" w:eastAsia="仿宋" w:hAnsi="仿宋" w:cs="仿宋" w:hint="eastAsia"/>
          <w:bCs/>
          <w:sz w:val="30"/>
          <w:szCs w:val="30"/>
        </w:rPr>
        <w:t xml:space="preserve">           音乐学院       周婧菲</w:t>
      </w:r>
    </w:p>
    <w:p w:rsidR="00C6118F" w:rsidRPr="00CC55B5" w:rsidRDefault="00C6118F" w:rsidP="00C6118F">
      <w:pPr>
        <w:spacing w:line="540" w:lineRule="exact"/>
        <w:jc w:val="left"/>
        <w:rPr>
          <w:rFonts w:ascii="仿宋" w:eastAsia="仿宋" w:hAnsi="仿宋"/>
          <w:sz w:val="30"/>
          <w:szCs w:val="30"/>
        </w:rPr>
      </w:pPr>
      <w:r w:rsidRPr="00CC55B5">
        <w:rPr>
          <w:rFonts w:ascii="仿宋" w:eastAsia="仿宋" w:hAnsi="仿宋" w:cs="仿宋" w:hint="eastAsia"/>
          <w:bCs/>
          <w:sz w:val="30"/>
          <w:szCs w:val="30"/>
        </w:rPr>
        <w:t>地理与环境学院 黄徐璐           免费师范生学院 李志</w:t>
      </w:r>
      <w:r w:rsidRPr="00CC55B5">
        <w:rPr>
          <w:rFonts w:ascii="仿宋" w:eastAsia="仿宋" w:hAnsi="仿宋" w:hint="eastAsia"/>
          <w:sz w:val="30"/>
          <w:szCs w:val="30"/>
        </w:rPr>
        <w:t>梅</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教育学院       杨  </w:t>
      </w:r>
      <w:proofErr w:type="gramStart"/>
      <w:r w:rsidRPr="00CC55B5">
        <w:rPr>
          <w:rFonts w:ascii="仿宋" w:eastAsia="仿宋" w:hAnsi="仿宋" w:cs="仿宋" w:hint="eastAsia"/>
          <w:bCs/>
          <w:sz w:val="30"/>
          <w:szCs w:val="30"/>
        </w:rPr>
        <w:t>欢</w:t>
      </w:r>
      <w:proofErr w:type="gramEnd"/>
      <w:r w:rsidRPr="00CC55B5">
        <w:rPr>
          <w:rFonts w:ascii="仿宋" w:eastAsia="仿宋" w:hAnsi="仿宋" w:cs="仿宋" w:hint="eastAsia"/>
          <w:bCs/>
          <w:sz w:val="30"/>
          <w:szCs w:val="30"/>
        </w:rPr>
        <w:t xml:space="preserve">           </w:t>
      </w:r>
      <w:proofErr w:type="gramStart"/>
      <w:r w:rsidRPr="00CC55B5">
        <w:rPr>
          <w:rFonts w:ascii="仿宋" w:eastAsia="仿宋" w:hAnsi="仿宋" w:cs="仿宋" w:hint="eastAsia"/>
          <w:bCs/>
          <w:sz w:val="30"/>
          <w:szCs w:val="30"/>
        </w:rPr>
        <w:t>文旅学院</w:t>
      </w:r>
      <w:proofErr w:type="gramEnd"/>
      <w:r w:rsidRPr="00CC55B5">
        <w:rPr>
          <w:rFonts w:ascii="仿宋" w:eastAsia="仿宋" w:hAnsi="仿宋" w:cs="仿宋" w:hint="eastAsia"/>
          <w:bCs/>
          <w:sz w:val="30"/>
          <w:szCs w:val="30"/>
        </w:rPr>
        <w:t xml:space="preserve">       刘  超</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美术学院       刘  嘉           化学化工学院   </w:t>
      </w:r>
      <w:proofErr w:type="gramStart"/>
      <w:r w:rsidRPr="00CC55B5">
        <w:rPr>
          <w:rFonts w:ascii="仿宋" w:eastAsia="仿宋" w:hAnsi="仿宋" w:cs="仿宋" w:hint="eastAsia"/>
          <w:bCs/>
          <w:sz w:val="30"/>
          <w:szCs w:val="30"/>
        </w:rPr>
        <w:t>叶鸿武</w:t>
      </w:r>
      <w:proofErr w:type="gramEnd"/>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 xml:space="preserve">财政金融学院  </w:t>
      </w:r>
      <w:proofErr w:type="gramStart"/>
      <w:r w:rsidRPr="00CC55B5">
        <w:rPr>
          <w:rFonts w:ascii="仿宋" w:eastAsia="仿宋" w:hAnsi="仿宋" w:cs="仿宋" w:hint="eastAsia"/>
          <w:bCs/>
          <w:sz w:val="30"/>
          <w:szCs w:val="30"/>
        </w:rPr>
        <w:t>杨俏</w:t>
      </w:r>
      <w:proofErr w:type="gramEnd"/>
      <w:r w:rsidRPr="00CC55B5">
        <w:rPr>
          <w:rFonts w:ascii="仿宋" w:eastAsia="仿宋" w:hAnsi="仿宋" w:cs="仿宋" w:hint="eastAsia"/>
          <w:bCs/>
          <w:sz w:val="30"/>
          <w:szCs w:val="30"/>
        </w:rPr>
        <w:t xml:space="preserve">             政法学院  张云</w:t>
      </w:r>
    </w:p>
    <w:p w:rsidR="00C6118F" w:rsidRPr="00CC55B5" w:rsidRDefault="00C6118F" w:rsidP="00C6118F">
      <w:pPr>
        <w:spacing w:line="540" w:lineRule="exact"/>
        <w:jc w:val="left"/>
        <w:rPr>
          <w:rFonts w:ascii="仿宋" w:eastAsia="仿宋" w:hAnsi="仿宋" w:cs="仿宋"/>
          <w:bCs/>
          <w:sz w:val="30"/>
          <w:szCs w:val="30"/>
        </w:rPr>
      </w:pPr>
      <w:r w:rsidRPr="00CC55B5">
        <w:rPr>
          <w:rFonts w:ascii="仿宋" w:eastAsia="仿宋" w:hAnsi="仿宋" w:cs="仿宋" w:hint="eastAsia"/>
          <w:bCs/>
          <w:sz w:val="30"/>
          <w:szCs w:val="30"/>
        </w:rPr>
        <w:t>初等教育学院  黄军华</w:t>
      </w:r>
    </w:p>
    <w:p w:rsidR="00E05FF1" w:rsidRDefault="00E05FF1" w:rsidP="00E05FF1">
      <w:pPr>
        <w:spacing w:line="500" w:lineRule="exact"/>
        <w:rPr>
          <w:rFonts w:ascii="仿宋_GB2312" w:eastAsia="仿宋_GB2312" w:hint="eastAsia"/>
          <w:b/>
          <w:color w:val="000000"/>
          <w:sz w:val="32"/>
          <w:szCs w:val="32"/>
          <w:u w:val="single"/>
        </w:rPr>
      </w:pPr>
    </w:p>
    <w:p w:rsidR="00E05FF1" w:rsidRPr="00497AF5" w:rsidRDefault="00E05FF1" w:rsidP="00E05FF1">
      <w:pPr>
        <w:spacing w:line="500" w:lineRule="exact"/>
        <w:rPr>
          <w:rFonts w:ascii="仿宋_GB2312" w:eastAsia="仿宋_GB2312"/>
          <w:color w:val="000000"/>
          <w:sz w:val="32"/>
          <w:szCs w:val="32"/>
          <w:u w:val="single"/>
        </w:rPr>
      </w:pPr>
      <w:r w:rsidRPr="00497AF5">
        <w:rPr>
          <w:rFonts w:ascii="仿宋_GB2312" w:eastAsia="仿宋_GB2312" w:hint="eastAsia"/>
          <w:b/>
          <w:color w:val="000000"/>
          <w:sz w:val="32"/>
          <w:szCs w:val="32"/>
          <w:u w:val="single"/>
        </w:rPr>
        <w:t xml:space="preserve">抄报： </w:t>
      </w:r>
      <w:r w:rsidRPr="00497AF5">
        <w:rPr>
          <w:rFonts w:ascii="仿宋_GB2312" w:eastAsia="仿宋_GB2312" w:hint="eastAsia"/>
          <w:color w:val="000000"/>
          <w:sz w:val="32"/>
          <w:szCs w:val="32"/>
          <w:u w:val="single"/>
        </w:rPr>
        <w:t xml:space="preserve">学校领导。                                                      </w:t>
      </w:r>
    </w:p>
    <w:p w:rsidR="00E05FF1" w:rsidRPr="00497AF5" w:rsidRDefault="00E05FF1" w:rsidP="00E05FF1">
      <w:pPr>
        <w:spacing w:line="500" w:lineRule="exact"/>
        <w:rPr>
          <w:rFonts w:ascii="仿宋_GB2312" w:eastAsia="仿宋_GB2312"/>
          <w:b/>
          <w:color w:val="000000"/>
          <w:sz w:val="32"/>
          <w:szCs w:val="32"/>
          <w:u w:val="single"/>
        </w:rPr>
      </w:pPr>
      <w:r w:rsidRPr="00497AF5">
        <w:rPr>
          <w:rFonts w:ascii="仿宋_GB2312" w:eastAsia="仿宋_GB2312" w:hint="eastAsia"/>
          <w:b/>
          <w:color w:val="000000"/>
          <w:sz w:val="32"/>
          <w:szCs w:val="32"/>
          <w:u w:val="single"/>
        </w:rPr>
        <w:t xml:space="preserve">抄送： </w:t>
      </w:r>
      <w:r w:rsidRPr="00497AF5">
        <w:rPr>
          <w:rFonts w:ascii="仿宋_GB2312" w:eastAsia="仿宋_GB2312" w:hint="eastAsia"/>
          <w:color w:val="000000"/>
          <w:sz w:val="32"/>
          <w:szCs w:val="32"/>
          <w:u w:val="single"/>
        </w:rPr>
        <w:t>学工委成员单位。</w:t>
      </w:r>
      <w:r w:rsidRPr="00497AF5">
        <w:rPr>
          <w:rFonts w:ascii="仿宋_GB2312" w:eastAsia="仿宋_GB2312" w:hint="eastAsia"/>
          <w:b/>
          <w:color w:val="000000"/>
          <w:sz w:val="32"/>
          <w:szCs w:val="32"/>
          <w:u w:val="single"/>
        </w:rPr>
        <w:t xml:space="preserve">                                                          </w:t>
      </w:r>
    </w:p>
    <w:p w:rsidR="00A078C0" w:rsidRPr="00E05FF1" w:rsidRDefault="00E05FF1" w:rsidP="00E05FF1">
      <w:pPr>
        <w:spacing w:line="600" w:lineRule="exact"/>
        <w:rPr>
          <w:rFonts w:ascii="方正仿宋简体" w:eastAsia="方正仿宋简体"/>
          <w:b/>
          <w:color w:val="000000"/>
          <w:sz w:val="32"/>
          <w:szCs w:val="32"/>
          <w:u w:val="single"/>
        </w:rPr>
      </w:pPr>
      <w:r w:rsidRPr="00497AF5">
        <w:rPr>
          <w:rFonts w:ascii="仿宋_GB2312" w:eastAsia="仿宋_GB2312" w:hint="eastAsia"/>
          <w:color w:val="000000"/>
          <w:sz w:val="32"/>
          <w:szCs w:val="32"/>
          <w:u w:val="single"/>
        </w:rPr>
        <w:t xml:space="preserve">    学生处办公室                201</w:t>
      </w:r>
      <w:r>
        <w:rPr>
          <w:rFonts w:ascii="仿宋_GB2312" w:eastAsia="仿宋_GB2312" w:hint="eastAsia"/>
          <w:color w:val="000000"/>
          <w:sz w:val="32"/>
          <w:szCs w:val="32"/>
          <w:u w:val="single"/>
        </w:rPr>
        <w:t>8</w:t>
      </w:r>
      <w:r w:rsidRPr="00497AF5">
        <w:rPr>
          <w:rFonts w:ascii="仿宋_GB2312" w:eastAsia="仿宋_GB2312" w:hint="eastAsia"/>
          <w:color w:val="000000"/>
          <w:sz w:val="32"/>
          <w:szCs w:val="32"/>
          <w:u w:val="single"/>
        </w:rPr>
        <w:t>年</w:t>
      </w:r>
      <w:r>
        <w:rPr>
          <w:rFonts w:ascii="仿宋_GB2312" w:eastAsia="仿宋_GB2312" w:hint="eastAsia"/>
          <w:color w:val="000000"/>
          <w:sz w:val="32"/>
          <w:szCs w:val="32"/>
          <w:u w:val="single"/>
        </w:rPr>
        <w:t>6</w:t>
      </w:r>
      <w:r w:rsidRPr="00497AF5">
        <w:rPr>
          <w:rFonts w:ascii="仿宋_GB2312" w:eastAsia="仿宋_GB2312" w:hint="eastAsia"/>
          <w:color w:val="000000"/>
          <w:sz w:val="32"/>
          <w:szCs w:val="32"/>
          <w:u w:val="single"/>
        </w:rPr>
        <w:t>月</w:t>
      </w:r>
      <w:r>
        <w:rPr>
          <w:rFonts w:ascii="仿宋_GB2312" w:eastAsia="仿宋_GB2312" w:hint="eastAsia"/>
          <w:color w:val="000000"/>
          <w:sz w:val="32"/>
          <w:szCs w:val="32"/>
          <w:u w:val="single"/>
        </w:rPr>
        <w:t>1</w:t>
      </w:r>
      <w:r w:rsidRPr="00497AF5">
        <w:rPr>
          <w:rFonts w:ascii="仿宋_GB2312" w:eastAsia="仿宋_GB2312" w:hint="eastAsia"/>
          <w:color w:val="000000"/>
          <w:sz w:val="32"/>
          <w:szCs w:val="32"/>
          <w:u w:val="single"/>
        </w:rPr>
        <w:t xml:space="preserve">日印发   </w:t>
      </w:r>
      <w:bookmarkStart w:id="0" w:name="_GoBack"/>
      <w:bookmarkEnd w:id="0"/>
    </w:p>
    <w:sectPr w:rsidR="00A078C0" w:rsidRPr="00E05FF1">
      <w:headerReference w:type="default" r:id="rId8"/>
      <w:footerReference w:type="even" r:id="rId9"/>
      <w:footerReference w:type="default" r:id="rId10"/>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9F" w:rsidRDefault="00F7299F">
      <w:r>
        <w:separator/>
      </w:r>
    </w:p>
  </w:endnote>
  <w:endnote w:type="continuationSeparator" w:id="0">
    <w:p w:rsidR="00F7299F" w:rsidRDefault="00F7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C0" w:rsidRDefault="009454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78C0" w:rsidRDefault="00A078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C0" w:rsidRDefault="009454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5FF1">
      <w:rPr>
        <w:rStyle w:val="a5"/>
        <w:noProof/>
      </w:rPr>
      <w:t>1</w:t>
    </w:r>
    <w:r>
      <w:rPr>
        <w:rStyle w:val="a5"/>
      </w:rPr>
      <w:fldChar w:fldCharType="end"/>
    </w:r>
  </w:p>
  <w:p w:rsidR="00A078C0" w:rsidRDefault="00A078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9F" w:rsidRDefault="00F7299F">
      <w:r>
        <w:separator/>
      </w:r>
    </w:p>
  </w:footnote>
  <w:footnote w:type="continuationSeparator" w:id="0">
    <w:p w:rsidR="00F7299F" w:rsidRDefault="00F7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C0" w:rsidRDefault="00A078C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B3"/>
    <w:rsid w:val="000235D1"/>
    <w:rsid w:val="00030CBD"/>
    <w:rsid w:val="00064D51"/>
    <w:rsid w:val="00065D32"/>
    <w:rsid w:val="00075AF0"/>
    <w:rsid w:val="00075D4D"/>
    <w:rsid w:val="000764A5"/>
    <w:rsid w:val="000F73F7"/>
    <w:rsid w:val="00104AAF"/>
    <w:rsid w:val="00143DD0"/>
    <w:rsid w:val="00160A82"/>
    <w:rsid w:val="001939E2"/>
    <w:rsid w:val="001C7C9E"/>
    <w:rsid w:val="00246E92"/>
    <w:rsid w:val="00253741"/>
    <w:rsid w:val="00256EB1"/>
    <w:rsid w:val="002C0775"/>
    <w:rsid w:val="002D697C"/>
    <w:rsid w:val="00324AEF"/>
    <w:rsid w:val="003A1774"/>
    <w:rsid w:val="003E2449"/>
    <w:rsid w:val="003E469F"/>
    <w:rsid w:val="004365FA"/>
    <w:rsid w:val="004847D1"/>
    <w:rsid w:val="00494A9F"/>
    <w:rsid w:val="004C0D0E"/>
    <w:rsid w:val="004C7566"/>
    <w:rsid w:val="004F07A0"/>
    <w:rsid w:val="0056684B"/>
    <w:rsid w:val="00585A58"/>
    <w:rsid w:val="005C7312"/>
    <w:rsid w:val="005F7AD2"/>
    <w:rsid w:val="00627EB5"/>
    <w:rsid w:val="00650B93"/>
    <w:rsid w:val="00656DB3"/>
    <w:rsid w:val="00667B19"/>
    <w:rsid w:val="00690757"/>
    <w:rsid w:val="006C3460"/>
    <w:rsid w:val="006D3035"/>
    <w:rsid w:val="006E608E"/>
    <w:rsid w:val="007962E2"/>
    <w:rsid w:val="007D2324"/>
    <w:rsid w:val="007E6BCF"/>
    <w:rsid w:val="00834E1A"/>
    <w:rsid w:val="008D06C6"/>
    <w:rsid w:val="009454BF"/>
    <w:rsid w:val="00950928"/>
    <w:rsid w:val="00964E0E"/>
    <w:rsid w:val="00967E83"/>
    <w:rsid w:val="009C6EF8"/>
    <w:rsid w:val="009D61AD"/>
    <w:rsid w:val="00A078C0"/>
    <w:rsid w:val="00A22C27"/>
    <w:rsid w:val="00A410F4"/>
    <w:rsid w:val="00A572E2"/>
    <w:rsid w:val="00AA4A35"/>
    <w:rsid w:val="00AC6DC1"/>
    <w:rsid w:val="00AF7B34"/>
    <w:rsid w:val="00B146AF"/>
    <w:rsid w:val="00B36DA4"/>
    <w:rsid w:val="00B648FB"/>
    <w:rsid w:val="00B7086D"/>
    <w:rsid w:val="00B80293"/>
    <w:rsid w:val="00BB713D"/>
    <w:rsid w:val="00BE070E"/>
    <w:rsid w:val="00C6118F"/>
    <w:rsid w:val="00CC55B5"/>
    <w:rsid w:val="00CF610D"/>
    <w:rsid w:val="00D00973"/>
    <w:rsid w:val="00D10CA4"/>
    <w:rsid w:val="00D21B0D"/>
    <w:rsid w:val="00D31833"/>
    <w:rsid w:val="00D46C53"/>
    <w:rsid w:val="00DB0826"/>
    <w:rsid w:val="00E05FF1"/>
    <w:rsid w:val="00E44C88"/>
    <w:rsid w:val="00E66685"/>
    <w:rsid w:val="00EA659D"/>
    <w:rsid w:val="00EC23A4"/>
    <w:rsid w:val="00F47D8F"/>
    <w:rsid w:val="00F7299F"/>
    <w:rsid w:val="00FA3CA0"/>
    <w:rsid w:val="06342D0E"/>
    <w:rsid w:val="1406041D"/>
    <w:rsid w:val="156D69BD"/>
    <w:rsid w:val="16151228"/>
    <w:rsid w:val="1F223134"/>
    <w:rsid w:val="22AA0B6A"/>
    <w:rsid w:val="2A995FB9"/>
    <w:rsid w:val="2C83072C"/>
    <w:rsid w:val="35B016D4"/>
    <w:rsid w:val="40167AE2"/>
    <w:rsid w:val="41A36C7D"/>
    <w:rsid w:val="45960117"/>
    <w:rsid w:val="4C176BAF"/>
    <w:rsid w:val="4DB07136"/>
    <w:rsid w:val="545A6E46"/>
    <w:rsid w:val="5A9A6294"/>
    <w:rsid w:val="614227D3"/>
    <w:rsid w:val="63720D42"/>
    <w:rsid w:val="66141225"/>
    <w:rsid w:val="668479E5"/>
    <w:rsid w:val="6C735C76"/>
    <w:rsid w:val="730F67E6"/>
    <w:rsid w:val="75C2717C"/>
    <w:rsid w:val="7B3D1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5">
    <w:name w:val="page number"/>
    <w:uiPriority w:val="99"/>
    <w:qFormat/>
    <w:rPr>
      <w:rFonts w:cs="Times New Roman"/>
    </w:rPr>
  </w:style>
  <w:style w:type="table" w:styleId="a6">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locked/>
    <w:rPr>
      <w:rFonts w:cs="Times New Roman"/>
      <w:sz w:val="18"/>
    </w:rPr>
  </w:style>
  <w:style w:type="character" w:customStyle="1" w:styleId="Char0">
    <w:name w:val="页眉 Char"/>
    <w:link w:val="a4"/>
    <w:uiPriority w:val="99"/>
    <w:qFormat/>
    <w:locked/>
    <w:rPr>
      <w:rFonts w:cs="Times New Roman"/>
      <w:sz w:val="18"/>
    </w:rPr>
  </w:style>
  <w:style w:type="character" w:customStyle="1" w:styleId="fontstyle01">
    <w:name w:val="fontstyle01"/>
    <w:basedOn w:val="a0"/>
    <w:qFormat/>
    <w:rPr>
      <w:rFonts w:ascii="仿宋_GB2312" w:eastAsia="仿宋_GB2312" w:hAnsi="仿宋_GB2312" w:cs="仿宋_GB2312"/>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hAnsi="Calibri"/>
      <w:kern w:val="0"/>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5">
    <w:name w:val="page number"/>
    <w:uiPriority w:val="99"/>
    <w:qFormat/>
    <w:rPr>
      <w:rFonts w:cs="Times New Roman"/>
    </w:rPr>
  </w:style>
  <w:style w:type="table" w:styleId="a6">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locked/>
    <w:rPr>
      <w:rFonts w:cs="Times New Roman"/>
      <w:sz w:val="18"/>
    </w:rPr>
  </w:style>
  <w:style w:type="character" w:customStyle="1" w:styleId="Char0">
    <w:name w:val="页眉 Char"/>
    <w:link w:val="a4"/>
    <w:uiPriority w:val="99"/>
    <w:qFormat/>
    <w:locked/>
    <w:rPr>
      <w:rFonts w:cs="Times New Roman"/>
      <w:sz w:val="18"/>
    </w:rPr>
  </w:style>
  <w:style w:type="character" w:customStyle="1" w:styleId="fontstyle01">
    <w:name w:val="fontstyle01"/>
    <w:basedOn w:val="a0"/>
    <w:qFormat/>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195</Words>
  <Characters>1113</Characters>
  <Application>Microsoft Office Word</Application>
  <DocSecurity>0</DocSecurity>
  <Lines>9</Lines>
  <Paragraphs>2</Paragraphs>
  <ScaleCrop>false</ScaleCrop>
  <Company>china</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宋美凤</cp:lastModifiedBy>
  <cp:revision>41</cp:revision>
  <cp:lastPrinted>2018-05-24T07:03:00Z</cp:lastPrinted>
  <dcterms:created xsi:type="dcterms:W3CDTF">2015-06-02T02:42:00Z</dcterms:created>
  <dcterms:modified xsi:type="dcterms:W3CDTF">2018-06-01T07:23:00Z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