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3C217">
      <w:pPr>
        <w:ind w:firstLine="420"/>
        <w:rPr>
          <w:rFonts w:ascii="Times New Roman" w:hAnsi="Times New Roman" w:eastAsia="宋体" w:cs="Times New Roman"/>
          <w:szCs w:val="24"/>
        </w:rPr>
      </w:pPr>
      <w:bookmarkStart w:id="0" w:name="_Toc339271412"/>
      <w:bookmarkStart w:id="1" w:name="_Toc342392097"/>
      <w:bookmarkStart w:id="2" w:name="_Toc342464559"/>
      <w:bookmarkStart w:id="3" w:name="_Toc160524141"/>
      <w:bookmarkStart w:id="4" w:name="_Toc30411936"/>
      <w:bookmarkStart w:id="5" w:name="_Toc30412308"/>
      <w:bookmarkStart w:id="6" w:name="_Toc30405379"/>
      <w:bookmarkStart w:id="7" w:name="_Toc342465013"/>
      <w:bookmarkStart w:id="8" w:name="_Toc342465196"/>
      <w:bookmarkStart w:id="9" w:name="_Toc33952620"/>
      <w:bookmarkStart w:id="10" w:name="_Toc21836701"/>
      <w:bookmarkStart w:id="11" w:name="_Toc30392690"/>
      <w:bookmarkStart w:id="12" w:name="_Toc33952445"/>
      <w:bookmarkStart w:id="13" w:name="_Toc21836052"/>
      <w:bookmarkStart w:id="14" w:name="_Toc30392016"/>
      <w:bookmarkStart w:id="15" w:name="_Toc21836823"/>
      <w:bookmarkStart w:id="16" w:name="_Toc54238606"/>
      <w:bookmarkStart w:id="17" w:name="_Toc21835991"/>
      <w:bookmarkStart w:id="18" w:name="_Toc14462"/>
      <w:bookmarkStart w:id="19" w:name="_Toc30497263"/>
    </w:p>
    <w:p w14:paraId="67AE9A9A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5A6615C4"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 w:eastAsia="宋体" w:cs="Times New Roman"/>
          <w:snapToGrid w:val="0"/>
          <w:szCs w:val="20"/>
        </w:rPr>
      </w:pPr>
    </w:p>
    <w:p w14:paraId="3BBFCC8D">
      <w:pPr>
        <w:adjustRightInd w:val="0"/>
        <w:snapToGrid w:val="0"/>
        <w:spacing w:line="360" w:lineRule="auto"/>
        <w:jc w:val="left"/>
        <w:rPr>
          <w:rFonts w:ascii="宋体" w:hAnsi="宋体" w:eastAsia="宋体" w:cs="Times New Roman"/>
          <w:snapToGrid w:val="0"/>
          <w:szCs w:val="20"/>
        </w:rPr>
      </w:pPr>
    </w:p>
    <w:p w14:paraId="2A97F80A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Times New Roman"/>
          <w:snapToGrid w:val="0"/>
          <w:szCs w:val="20"/>
          <w:lang w:eastAsia="zh-CN"/>
        </w:rPr>
      </w:pPr>
    </w:p>
    <w:p w14:paraId="2DA0C78A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  <w:r>
        <w:rPr>
          <w:rFonts w:hint="eastAsia" w:ascii="宋体" w:hAnsi="宋体" w:eastAsia="宋体" w:cs="Times New Roman"/>
          <w:snapToGrid w:val="0"/>
          <w:szCs w:val="20"/>
          <w:lang w:eastAsia="zh-CN"/>
        </w:rPr>
        <w:drawing>
          <wp:inline distT="0" distB="0" distL="114300" distR="114300">
            <wp:extent cx="5271770" cy="1216660"/>
            <wp:effectExtent l="0" t="0" r="0" b="0"/>
            <wp:docPr id="33" name="图片 3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log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1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6030C">
      <w:pPr>
        <w:jc w:val="both"/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</w:pPr>
    </w:p>
    <w:p w14:paraId="01FEC883">
      <w:pPr>
        <w:jc w:val="center"/>
        <w:rPr>
          <w:rFonts w:hint="default" w:ascii="黑体" w:hAnsi="Times New Roman" w:eastAsia="黑体" w:cs="Times New Roman"/>
          <w:b/>
          <w:sz w:val="56"/>
          <w:szCs w:val="56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>新智慧学工勤工助学</w:t>
      </w:r>
    </w:p>
    <w:p w14:paraId="7A618DE5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  <w:r>
        <w:rPr>
          <w:rFonts w:hint="eastAsia" w:ascii="黑体" w:hAnsi="Times New Roman" w:eastAsia="黑体" w:cs="Times New Roman"/>
          <w:b/>
          <w:sz w:val="56"/>
          <w:szCs w:val="56"/>
          <w:lang w:val="en-US" w:eastAsia="zh-CN"/>
        </w:rPr>
        <w:t xml:space="preserve">用工单位审核操作指南 </w:t>
      </w:r>
    </w:p>
    <w:p w14:paraId="4B56517C">
      <w:pPr>
        <w:jc w:val="center"/>
        <w:rPr>
          <w:rFonts w:ascii="黑体" w:hAnsi="Times New Roman" w:eastAsia="黑体" w:cs="Times New Roman"/>
          <w:b/>
          <w:sz w:val="56"/>
          <w:szCs w:val="56"/>
        </w:rPr>
      </w:pPr>
    </w:p>
    <w:p w14:paraId="1CB3C966">
      <w:pPr>
        <w:ind w:firstLine="420"/>
        <w:rPr>
          <w:rFonts w:ascii="Times New Roman" w:hAnsi="Times New Roman" w:eastAsia="宋体" w:cs="Times New Roman"/>
          <w:szCs w:val="24"/>
        </w:rPr>
      </w:pPr>
    </w:p>
    <w:p w14:paraId="17C31F88">
      <w:pPr>
        <w:adjustRightInd w:val="0"/>
        <w:snapToGrid w:val="0"/>
        <w:spacing w:line="360" w:lineRule="auto"/>
        <w:ind w:left="147" w:firstLine="3213" w:firstLineChars="1000"/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 xml:space="preserve">      </w:t>
      </w:r>
    </w:p>
    <w:p w14:paraId="70327357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F01D15D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6C536B78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5E219CE5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118D1681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378B9A0F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03EDAF30">
      <w:pPr>
        <w:adjustRightInd w:val="0"/>
        <w:snapToGrid w:val="0"/>
        <w:spacing w:line="360" w:lineRule="auto"/>
        <w:ind w:firstLine="420" w:firstLineChars="200"/>
        <w:rPr>
          <w:rFonts w:ascii="宋体" w:hAnsi="宋体" w:eastAsia="宋体" w:cs="Times New Roman"/>
          <w:snapToGrid w:val="0"/>
          <w:szCs w:val="20"/>
        </w:rPr>
      </w:pPr>
    </w:p>
    <w:p w14:paraId="7959270A">
      <w:pPr>
        <w:adjustRightInd w:val="0"/>
        <w:snapToGrid w:val="0"/>
        <w:spacing w:line="360" w:lineRule="auto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</w:t>
      </w:r>
      <w:r>
        <w:rPr>
          <w:rFonts w:hint="default" w:ascii="宋体" w:hAnsi="宋体" w:eastAsia="宋体" w:cs="宋体"/>
          <w:b/>
          <w:color w:val="000000"/>
          <w:kern w:val="0"/>
          <w:sz w:val="32"/>
          <w:szCs w:val="32"/>
          <w:lang w:eastAsia="zh-CN"/>
        </w:rPr>
        <w:t>2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6年10月</w:t>
      </w:r>
      <w:bookmarkEnd w:id="0"/>
    </w:p>
    <w:p w14:paraId="23D99097">
      <w:pPr>
        <w:jc w:val="center"/>
        <w:rPr>
          <w:rFonts w:ascii="黑体" w:hAnsi="Times New Roman" w:eastAsia="黑体" w:cs="Times New Roman"/>
          <w:sz w:val="40"/>
          <w:szCs w:val="40"/>
        </w:rPr>
      </w:pP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14:paraId="5D490CA6">
      <w:pPr>
        <w:pStyle w:val="2"/>
        <w:keepNext w:val="0"/>
        <w:keepLines w:val="0"/>
        <w:ind w:firstLine="422" w:firstLineChars="200"/>
        <w:rPr>
          <w:rFonts w:hint="eastAsia"/>
          <w:b/>
          <w:bCs w:val="0"/>
          <w:color w:val="auto"/>
          <w:kern w:val="2"/>
          <w:szCs w:val="20"/>
          <w:lang w:val="en-US" w:eastAsia="zh-Hans"/>
        </w:rPr>
      </w:pPr>
    </w:p>
    <w:p w14:paraId="427C0362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7AB67DED">
      <w:pPr>
        <w:pStyle w:val="2"/>
        <w:keepNext w:val="0"/>
        <w:keepLines w:val="0"/>
        <w:ind w:firstLine="562" w:firstLineChars="200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手机端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(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eastAsia="zh-Hans"/>
        </w:rPr>
        <w:t>)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登录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企业微信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之后，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工作台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”，点击“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学工”，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如下图所示。</w:t>
      </w:r>
    </w:p>
    <w:p w14:paraId="72725953">
      <w:pPr>
        <w:pStyle w:val="2"/>
        <w:keepNext w:val="0"/>
        <w:keepLines w:val="0"/>
        <w:ind w:firstLine="560" w:firstLineChars="200"/>
        <w:jc w:val="center"/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drawing>
          <wp:inline distT="0" distB="0" distL="114300" distR="114300">
            <wp:extent cx="2564765" cy="5728335"/>
            <wp:effectExtent l="0" t="0" r="635" b="12065"/>
            <wp:docPr id="4" name="图片 4" descr="f54bfee57ce509b0ad01ccacc436d4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54bfee57ce509b0ad01ccacc436d4d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64765" cy="572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26AC7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</w:t>
      </w:r>
    </w:p>
    <w:p w14:paraId="2B8AC425">
      <w:pPr>
        <w:ind w:firstLine="560" w:firstLineChars="200"/>
        <w:rPr>
          <w:rFonts w:hint="default" w:ascii="仿宋_GB2312" w:hAnsi="仿宋_GB2312" w:eastAsia="仿宋_GB2312" w:cs="仿宋_GB2312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学生服务--勤工助学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，进入“勤工助学”页面，可浏览学生列表。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49245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6B298A83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3608705" cy="7840980"/>
                  <wp:effectExtent l="0" t="0" r="10795" b="762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8705" cy="784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519123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590925" cy="6641465"/>
                  <wp:effectExtent l="0" t="0" r="9525" b="6985"/>
                  <wp:docPr id="10" name="图片 10" descr="ec1b60983b7f9fb5889e1565541607f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ec1b60983b7f9fb5889e1565541607fb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0925" cy="6641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8FD87"/>
    <w:tbl>
      <w:tblPr>
        <w:tblStyle w:val="12"/>
        <w:tblpPr w:leftFromText="180" w:rightFromText="180" w:vertAnchor="text" w:tblpX="10214" w:tblpY="-9504"/>
        <w:tblOverlap w:val="never"/>
        <w:tblW w:w="74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</w:tblGrid>
      <w:tr w14:paraId="2851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44" w:type="dxa"/>
          </w:tcPr>
          <w:p w14:paraId="6E1405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3F66AF6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bookmarkStart w:id="20" w:name="_Toc108620672"/>
    </w:p>
    <w:p w14:paraId="1CA313BD">
      <w:pPr>
        <w:jc w:val="both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3586F38D">
      <w:pPr>
        <w:tabs>
          <w:tab w:val="left" w:pos="1484"/>
        </w:tabs>
        <w:ind w:firstLine="560" w:firstLineChars="200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三步：可查看学生手机号码、空闲时间、申请理由、申请相关材料，对申请的学生进行线下面试之后，点击“通过”按钮，填写审核通过意见，点击“不通过”按钮，填写审核不通过意见，点击“退回”按钮，填写退回意见，学生即可根据退回意见修改申请信息再进行提交，点击“关闭”按钮，即可关闭页面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6D9FF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09D95CC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359785" cy="6480175"/>
                  <wp:effectExtent l="0" t="0" r="12065" b="15875"/>
                  <wp:docPr id="12" name="图片 12" descr="e08f109e2b632cc7fc5ca92eaeb5eb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e08f109e2b632cc7fc5ca92eaeb5eb9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9785" cy="648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4026B79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446145" cy="6480175"/>
                  <wp:effectExtent l="0" t="0" r="1905" b="15875"/>
                  <wp:docPr id="14" name="图片 14" descr="a1df1e2b8b2d977c25380c76a600a86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a1df1e2b8b2d977c25380c76a600a86b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6145" cy="648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D137A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</w:p>
    <w:p w14:paraId="100F6560">
      <w:pPr>
        <w:tabs>
          <w:tab w:val="left" w:pos="1484"/>
        </w:tabs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薪酬管理</w:t>
      </w:r>
    </w:p>
    <w:p w14:paraId="4B6F46BC">
      <w:pPr>
        <w:tabs>
          <w:tab w:val="left" w:pos="1484"/>
        </w:tabs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点“月度预算”，可查看单位发放总额。进入后可查看“学生信息”。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634F5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44E91BE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559810" cy="6677025"/>
                  <wp:effectExtent l="0" t="0" r="2540" b="9525"/>
                  <wp:docPr id="11" name="图片 11" descr="a493a63bf07c3ca4e60063e15cdc35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a493a63bf07c3ca4e60063e15cdc356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9810" cy="6677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5F57EB4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733800" cy="6993890"/>
                  <wp:effectExtent l="0" t="0" r="0" b="16510"/>
                  <wp:docPr id="17" name="图片 17" descr="03a9e358aaed21f7f78ee0c39ff857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03a9e358aaed21f7f78ee0c39ff8576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6993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BAB9A2">
      <w:pPr>
        <w:tabs>
          <w:tab w:val="left" w:pos="1484"/>
        </w:tabs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p w14:paraId="31B47708">
      <w:pPr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033D55A0">
      <w:pPr>
        <w:ind w:firstLine="560" w:firstLineChars="200"/>
        <w:rPr>
          <w:rFonts w:hint="default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  <w:t>填写好岗位信息，点击确定，即操作成功。</w:t>
      </w:r>
    </w:p>
    <w:tbl>
      <w:tblPr>
        <w:tblStyle w:val="12"/>
        <w:tblW w:w="11782" w:type="dxa"/>
        <w:tblInd w:w="-15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08"/>
        <w:gridCol w:w="5874"/>
      </w:tblGrid>
      <w:tr w14:paraId="2BDBD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8" w:hRule="atLeast"/>
        </w:trPr>
        <w:tc>
          <w:tcPr>
            <w:tcW w:w="5908" w:type="dxa"/>
          </w:tcPr>
          <w:p w14:paraId="2F693FF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3609975" cy="6810375"/>
                  <wp:effectExtent l="0" t="0" r="9525" b="9525"/>
                  <wp:docPr id="18" name="图片 18" descr="b7ee8629-b197-474f-9556-2d4d3b9e39e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b7ee8629-b197-474f-9556-2d4d3b9e39ef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975" cy="681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74" w:type="dxa"/>
          </w:tcPr>
          <w:p w14:paraId="5865044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kern w:val="2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3573780" cy="6844665"/>
                  <wp:effectExtent l="0" t="0" r="7620" b="13335"/>
                  <wp:docPr id="19" name="图片 19" descr="fef53cba7ba93292c4facff3cb022e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fef53cba7ba93292c4facff3cb022ef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3780" cy="684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079AE8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0E4C12CF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3F89ACE6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1244599F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</w:p>
    <w:p w14:paraId="302DE51E">
      <w:pPr>
        <w:ind w:firstLine="560" w:firstLineChars="200"/>
        <w:rPr>
          <w:rFonts w:hint="default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lang w:val="en-US" w:eastAsia="zh-CN"/>
        </w:rPr>
        <w:t>在明细管理可查看相应年份和月份所发放的金额</w:t>
      </w:r>
    </w:p>
    <w:p w14:paraId="6B943390">
      <w:pPr>
        <w:jc w:val="center"/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3829050" cy="7200900"/>
            <wp:effectExtent l="0" t="0" r="0" b="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2406E">
      <w:pP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br w:type="page"/>
      </w:r>
    </w:p>
    <w:p w14:paraId="05D8F316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kern w:val="2"/>
          <w:sz w:val="28"/>
          <w:szCs w:val="28"/>
          <w:lang w:val="en-US" w:eastAsia="zh-Hans"/>
        </w:rPr>
        <w:t>电脑端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CN"/>
        </w:rPr>
        <w:t>：</w:t>
      </w:r>
      <w:bookmarkEnd w:id="20"/>
    </w:p>
    <w:p w14:paraId="3FDB059C">
      <w:pPr>
        <w:pStyle w:val="2"/>
        <w:keepNext w:val="0"/>
        <w:keepLines w:val="0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bookmarkStart w:id="21" w:name="_Toc752153018"/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打开浏览器输入“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instrText xml:space="preserve"> HYPERLINK "https://xzhxg.jxnu.edu.cn/" </w:instrTex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separate"/>
      </w:r>
      <w:r>
        <w:rPr>
          <w:rStyle w:val="16"/>
          <w:rFonts w:hint="eastAsia" w:ascii="仿宋_GB2312" w:hAnsi="仿宋_GB2312" w:eastAsia="仿宋_GB2312" w:cs="仿宋_GB2312"/>
          <w:b w:val="0"/>
          <w:bCs/>
          <w:kern w:val="2"/>
          <w:sz w:val="28"/>
          <w:szCs w:val="28"/>
          <w:lang w:val="en-US" w:eastAsia="zh-Hans" w:bidi="ar-SA"/>
        </w:rPr>
        <w:t>https://xzhxg.jxnu.edu.cn/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28"/>
          <w:szCs w:val="28"/>
          <w:u w:val="none"/>
          <w:lang w:val="en-US" w:eastAsia="zh-Hans" w:bidi="ar-SA"/>
        </w:rPr>
        <w:fldChar w:fldCharType="end"/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”后，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输入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学校一站式平台统一身份认证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的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学号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和密码即可进入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CN"/>
        </w:rPr>
        <w:t>智慧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学工平台，推荐使用谷歌浏览器、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eastAsia="zh-Hans"/>
        </w:rPr>
        <w:t>360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  <w:lang w:val="en-US" w:eastAsia="zh-Hans"/>
        </w:rPr>
        <w:t>浏览器等主流浏览器</w:t>
      </w:r>
      <w:r>
        <w:rPr>
          <w:rFonts w:hint="eastAsia" w:ascii="仿宋_GB2312" w:hAnsi="仿宋_GB2312" w:eastAsia="仿宋_GB2312" w:cs="仿宋_GB2312"/>
          <w:b w:val="0"/>
          <w:color w:val="auto"/>
          <w:kern w:val="2"/>
          <w:sz w:val="28"/>
          <w:szCs w:val="28"/>
        </w:rPr>
        <w:t>。</w:t>
      </w:r>
      <w:bookmarkEnd w:id="21"/>
      <w:r>
        <w:rPr>
          <w:rFonts w:hint="eastAsia" w:ascii="仿宋_GB2312" w:hAnsi="仿宋_GB2312" w:eastAsia="仿宋_GB2312" w:cs="仿宋_GB2312"/>
          <w:bCs/>
          <w:sz w:val="28"/>
          <w:szCs w:val="28"/>
        </w:rPr>
        <w:t>登录界面如下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eastAsia="zh-Hans"/>
        </w:rPr>
        <w:t>：</w:t>
      </w:r>
    </w:p>
    <w:p w14:paraId="18E55E25">
      <w:pPr>
        <w:spacing w:before="0" w:beforeAutospacing="0" w:after="0" w:afterAutospacing="0" w:line="360" w:lineRule="auto"/>
        <w:jc w:val="center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165725" cy="2832100"/>
            <wp:effectExtent l="0" t="0" r="15875" b="6350"/>
            <wp:docPr id="3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165725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2D6AB5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第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步：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进入“学生服务”页面，点击“勤工助学”进入勤工助学岗位申报页面。</w:t>
      </w:r>
    </w:p>
    <w:p w14:paraId="2895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3515" cy="2878455"/>
            <wp:effectExtent l="0" t="0" r="13335" b="17145"/>
            <wp:docPr id="13" name="图片 13" descr="3bb618a16d49340e77ed043239a463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bb618a16d49340e77ed043239a463a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7CCF2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33226A6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上岗/离岗管理</w:t>
      </w:r>
    </w:p>
    <w:p w14:paraId="5A5BE039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第二步：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点击“上岗管理”</w:t>
      </w:r>
      <w:r>
        <w:rPr>
          <w:rFonts w:hint="eastAsia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默认显示的待审核学生申请信息，点击“上岗详情”按钮，点击“离岗”，即可对学生进行离岗，点击“导出”，即可导出学生申请信息。</w:t>
      </w:r>
    </w:p>
    <w:p w14:paraId="58CDE2D9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drawing>
          <wp:inline distT="0" distB="0" distL="114300" distR="114300">
            <wp:extent cx="5259705" cy="2505710"/>
            <wp:effectExtent l="0" t="0" r="17145" b="8890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B885A">
      <w:pPr>
        <w:tabs>
          <w:tab w:val="left" w:pos="1484"/>
        </w:tabs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59705" cy="2505710"/>
            <wp:effectExtent l="0" t="0" r="17145" b="8890"/>
            <wp:docPr id="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50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0E78E">
      <w:pPr>
        <w:keepNext w:val="0"/>
        <w:keepLines w:val="0"/>
        <w:pageBreakBefore w:val="0"/>
        <w:widowControl w:val="0"/>
        <w:tabs>
          <w:tab w:val="left" w:pos="14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三步：可查看学生手机号码、空闲时间、申请理由、申请相关材料，对申请的学生进行面试之后，点击“通过”按钮，填写审核通过意见，点击“不通过”按钮，填写审核不通过意见，点击“退回”按钮，填写退回意见，学生即可根据退回意见修改申请信息再进行提交，点击“关闭”按钮，即可关闭页面。</w:t>
      </w:r>
    </w:p>
    <w:p w14:paraId="52264179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255895" cy="2886075"/>
            <wp:effectExtent l="0" t="0" r="1905" b="9525"/>
            <wp:docPr id="16" name="图片 16" descr="4670f4a5a11ffafd709efaa20d8c6a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4670f4a5a11ffafd709efaa20d8c6ae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8530B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5192008A">
      <w:pPr>
        <w:spacing w:before="0" w:beforeAutospacing="0" w:after="0" w:afterAutospacing="0" w:line="360" w:lineRule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5895" cy="2874645"/>
            <wp:effectExtent l="0" t="0" r="1905" b="1905"/>
            <wp:docPr id="9" name="图片 9" descr="5892851c0b1b10bfc0cd91a0282129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892851c0b1b10bfc0cd91a02821291f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6654B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54A15E0F">
      <w:pPr>
        <w:tabs>
          <w:tab w:val="left" w:pos="1484"/>
        </w:tabs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薪酬管理</w:t>
      </w:r>
    </w:p>
    <w:p w14:paraId="175C2D8D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第四步：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点击“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用工单位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薪酬管理”，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点击“月度预算”，选择“提交发放薪酬申请”。</w:t>
      </w:r>
    </w:p>
    <w:p w14:paraId="200B4413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59705" cy="2878455"/>
            <wp:effectExtent l="0" t="0" r="17145" b="17145"/>
            <wp:docPr id="2" name="图片 2" descr="bdef2b10f6bdd4e4a44ce7d8c1d8ef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def2b10f6bdd4e4a44ce7d8c1d8ef40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87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F1962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30C730A9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第五步：填写加班工时、工资总额、实发金额以及工作评价。填写完成确认无误后，点击“提交审核”，即可显示操作成功。</w:t>
      </w:r>
    </w:p>
    <w:p w14:paraId="5C5DDA25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619625" cy="2520315"/>
            <wp:effectExtent l="0" t="0" r="9525" b="13335"/>
            <wp:docPr id="5" name="图片 5" descr="e84c022742b40e32d9ed0e7492a36d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e84c022742b40e32d9ed0e7492a36da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1925320</wp:posOffset>
                </wp:positionH>
                <wp:positionV relativeFrom="paragraph">
                  <wp:posOffset>775335</wp:posOffset>
                </wp:positionV>
                <wp:extent cx="635635" cy="167005"/>
                <wp:effectExtent l="12700" t="12700" r="18415" b="2984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5635" cy="167005"/>
                          <a:chOff x="6394" y="180697"/>
                          <a:chExt cx="1001" cy="272"/>
                        </a:xfrm>
                      </wpg:grpSpPr>
                      <wps:wsp>
                        <wps:cNvPr id="24" name="矩形 24"/>
                        <wps:cNvSpPr/>
                        <wps:spPr>
                          <a:xfrm>
                            <a:off x="6394" y="180701"/>
                            <a:ext cx="363" cy="26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" name="矩形 25"/>
                        <wps:cNvSpPr/>
                        <wps:spPr>
                          <a:xfrm>
                            <a:off x="7033" y="180697"/>
                            <a:ext cx="363" cy="26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1.6pt;margin-top:61.05pt;height:13.15pt;width:50.05pt;z-index:251659264;mso-width-relative:page;mso-height-relative:page;" coordorigin="6394,180697" coordsize="1001,272" o:gfxdata="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DoPKsk2gAAAAsBAAAP&#10;AAAAAAAAAAEAIAAAACIAAABkcnMvZG93bnJldi54bWxQSwECFAAUAAAACACHTuJANUajl/oCAAAU&#10;CQAADgAAAAAAAAABACAAAAApAQAAZHJzL2Uyb0RvYy54bWxQSwUGAAAAAAYABgBZAQAAlQYAAAAA&#10;">
                <o:lock v:ext="edit" aspectratio="f"/>
                <v:rect id="_x0000_s1026" o:spid="_x0000_s1026" o:spt="1" style="position:absolute;left:6394;top:180701;height:268;width:363;v-text-anchor:middle;" fillcolor="#FFFFFF [3212]" filled="t" stroked="t" coordsize="21600,21600" o:gfxdata="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z7Y574A&#10;AADbAAAADwAAAAAAAAABACAAAAAiAAAAZHJzL2Rvd25yZXYueG1sUEsBAhQAFAAAAAgAh07iQDMv&#10;BZ47AAAAOQAAABAAAAAAAAAAAQAgAAAADQEAAGRycy9zaGFwZXhtbC54bWxQSwUGAAAAAAYABgBb&#10;AQAAtwMAAAAA&#10;">
                  <v:fill on="t" focussize="0,0"/>
                  <v:stroke weight="2pt" color="#FFFFFF [3212]" joinstyle="round"/>
                  <v:imagedata o:title=""/>
                  <o:lock v:ext="edit" aspectratio="f"/>
                </v:rect>
                <v:rect id="_x0000_s1026" o:spid="_x0000_s1026" o:spt="1" style="position:absolute;left:7033;top:180697;height:268;width:363;v-text-anchor:middle;" fillcolor="#FFFFFF [3212]" filled="t" stroked="t" coordsize="21600,21600" o:gfxdata="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cn18vQAA&#10;ANsAAAAPAAAAAAAAAAEAIAAAACIAAABkcnMvZG93bnJldi54bWxQSwECFAAUAAAACACHTuJAMy8F&#10;njsAAAA5AAAAEAAAAAAAAAABACAAAAAMAQAAZHJzL3NoYXBleG1sLnhtbFBLBQYAAAAABgAGAFsB&#10;AAC2AwAAAAA=&#10;">
                  <v:fill on="t" focussize="0,0"/>
                  <v:stroke weight="2pt" color="#FFFFFF [3212]" joinstyle="round"/>
                  <v:imagedata o:title=""/>
                  <o:lock v:ext="edit" aspectratio="f"/>
                </v:rect>
              </v:group>
            </w:pict>
          </mc:Fallback>
        </mc:AlternateContent>
      </w:r>
    </w:p>
    <w:p w14:paraId="040566E5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616450" cy="2520315"/>
            <wp:effectExtent l="0" t="0" r="12700" b="13335"/>
            <wp:docPr id="6" name="图片 6" descr="3e2f5726f10f2d5c781e0b524222c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3e2f5726f10f2d5c781e0b524222c01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D99F"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1EC3002F">
      <w:pPr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第六步：可点击“薪资明细”，查看情况。</w:t>
      </w:r>
    </w:p>
    <w:p w14:paraId="5242A284">
      <w:pPr>
        <w:jc w:val="center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1085850</wp:posOffset>
                </wp:positionV>
                <wp:extent cx="360680" cy="166370"/>
                <wp:effectExtent l="0" t="0" r="0" b="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4300" y="5349240"/>
                          <a:ext cx="360680" cy="1663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9pt;margin-top:85.5pt;height:13.1pt;width:28.4pt;z-index:251660288;v-text-anchor:middle;mso-width-relative:page;mso-height-relative:page;" fillcolor="#FFFFFF [3212]" filled="t" stroked="f" coordsize="21600,21600" o:gfxdata="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Bsn5ik1gAAAAsBAAAPAAAAAAAAAAEAIAAAACIAAABkcnMvZG93bnJldi54bWxQSwEC&#10;FAAUAAAACACHTuJAz5MrY2gCAADBBAAADgAAAAAAAAABACAAAAAlAQAAZHJzL2Uyb0RvYy54bWxQ&#10;SwUGAAAAAAYABgBZAQAA/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617085" cy="2520315"/>
            <wp:effectExtent l="0" t="0" r="12065" b="13335"/>
            <wp:docPr id="7" name="图片 7" descr="06ca4e4eef0b746d1f3c54dd44390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6ca4e4eef0b746d1f3c54dd4439076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17085" cy="2520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48EA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bookmarkStart w:id="22" w:name="_GoBack"/>
      <w:bookmarkEnd w:id="22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EE45CE">
    <w:pPr>
      <w:pStyle w:val="8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7CB8B61">
                          <w:pPr>
                            <w:snapToGrid w:val="0"/>
                            <w:rPr>
                              <w:rFonts w:eastAsia="宋体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7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B18vZIyQEAAJo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7CB8B61">
                    <w:pPr>
                      <w:snapToGrid w:val="0"/>
                      <w:rPr>
                        <w:rFonts w:eastAsia="宋体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0064D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F42434">
    <w:pPr>
      <w:pStyle w:val="8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F7DF72">
    <w:pPr>
      <w:ind w:firstLine="420"/>
      <w:rPr>
        <w:rFonts w:hint="default" w:eastAsiaTheme="minorEastAsia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91E00F">
    <w:pPr>
      <w:pStyle w:val="9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3497F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mYzZlM2I5M2U3NTc0ZGU1MmQwODliY2VkNzZjMGYifQ=="/>
  </w:docVars>
  <w:rsids>
    <w:rsidRoot w:val="0049220B"/>
    <w:rsid w:val="001205A9"/>
    <w:rsid w:val="0014177A"/>
    <w:rsid w:val="00161C2D"/>
    <w:rsid w:val="00243F30"/>
    <w:rsid w:val="002C6303"/>
    <w:rsid w:val="002D7999"/>
    <w:rsid w:val="003B103D"/>
    <w:rsid w:val="0049220B"/>
    <w:rsid w:val="005971A9"/>
    <w:rsid w:val="005C2E9A"/>
    <w:rsid w:val="005D03B2"/>
    <w:rsid w:val="0069004B"/>
    <w:rsid w:val="00700D20"/>
    <w:rsid w:val="00720AD7"/>
    <w:rsid w:val="00752265"/>
    <w:rsid w:val="00841347"/>
    <w:rsid w:val="009668AE"/>
    <w:rsid w:val="00A50E2E"/>
    <w:rsid w:val="00A5777D"/>
    <w:rsid w:val="00A6102A"/>
    <w:rsid w:val="00AA3CE0"/>
    <w:rsid w:val="00BB608D"/>
    <w:rsid w:val="00DB04F3"/>
    <w:rsid w:val="00FB3D07"/>
    <w:rsid w:val="00FD5827"/>
    <w:rsid w:val="03CB0448"/>
    <w:rsid w:val="06153565"/>
    <w:rsid w:val="06F5308F"/>
    <w:rsid w:val="077A0B0F"/>
    <w:rsid w:val="09713E61"/>
    <w:rsid w:val="0B11682A"/>
    <w:rsid w:val="0B3A52B6"/>
    <w:rsid w:val="0BE15C6B"/>
    <w:rsid w:val="108A3E74"/>
    <w:rsid w:val="12B47007"/>
    <w:rsid w:val="13C81CF5"/>
    <w:rsid w:val="148A0CC0"/>
    <w:rsid w:val="17E3550E"/>
    <w:rsid w:val="1977452F"/>
    <w:rsid w:val="1D9A3387"/>
    <w:rsid w:val="225E2297"/>
    <w:rsid w:val="237B2DAA"/>
    <w:rsid w:val="23967C9C"/>
    <w:rsid w:val="269E3659"/>
    <w:rsid w:val="26AA2154"/>
    <w:rsid w:val="27051FF2"/>
    <w:rsid w:val="28761C43"/>
    <w:rsid w:val="29FC4442"/>
    <w:rsid w:val="2CDBB03F"/>
    <w:rsid w:val="2DF74323"/>
    <w:rsid w:val="2FBE2A02"/>
    <w:rsid w:val="2FD338FC"/>
    <w:rsid w:val="30A42BA1"/>
    <w:rsid w:val="326C2EB2"/>
    <w:rsid w:val="32EE7A02"/>
    <w:rsid w:val="35711D79"/>
    <w:rsid w:val="367F6FE1"/>
    <w:rsid w:val="3B806F73"/>
    <w:rsid w:val="3C29BFE4"/>
    <w:rsid w:val="3D323A36"/>
    <w:rsid w:val="3D584C0B"/>
    <w:rsid w:val="3D8E0D4D"/>
    <w:rsid w:val="3DE9D703"/>
    <w:rsid w:val="3E056E30"/>
    <w:rsid w:val="3F6E702B"/>
    <w:rsid w:val="3FCF7F0D"/>
    <w:rsid w:val="3FFBBA9F"/>
    <w:rsid w:val="44F7014F"/>
    <w:rsid w:val="489176EE"/>
    <w:rsid w:val="4CDE53C4"/>
    <w:rsid w:val="4D293E8A"/>
    <w:rsid w:val="4D5F9FA6"/>
    <w:rsid w:val="4D7F3C2A"/>
    <w:rsid w:val="4E0B057D"/>
    <w:rsid w:val="4E621A54"/>
    <w:rsid w:val="4FF83FF1"/>
    <w:rsid w:val="4FFC71A0"/>
    <w:rsid w:val="517F5B7B"/>
    <w:rsid w:val="54247B6E"/>
    <w:rsid w:val="54AE67C0"/>
    <w:rsid w:val="554764CF"/>
    <w:rsid w:val="55A1413F"/>
    <w:rsid w:val="55E9568A"/>
    <w:rsid w:val="566327FA"/>
    <w:rsid w:val="570303BC"/>
    <w:rsid w:val="57E514DF"/>
    <w:rsid w:val="57E7F33C"/>
    <w:rsid w:val="58E97957"/>
    <w:rsid w:val="5941124D"/>
    <w:rsid w:val="5966206F"/>
    <w:rsid w:val="5B3FAA40"/>
    <w:rsid w:val="5B8213DC"/>
    <w:rsid w:val="5BAD781A"/>
    <w:rsid w:val="5BCD7440"/>
    <w:rsid w:val="5C3E5BC8"/>
    <w:rsid w:val="5DAF46DC"/>
    <w:rsid w:val="5DF04296"/>
    <w:rsid w:val="5E56E0F1"/>
    <w:rsid w:val="5ECA3D86"/>
    <w:rsid w:val="5F57D9F3"/>
    <w:rsid w:val="5FFB13F1"/>
    <w:rsid w:val="657C1E28"/>
    <w:rsid w:val="6BE769F8"/>
    <w:rsid w:val="6BF37F42"/>
    <w:rsid w:val="6BFF9998"/>
    <w:rsid w:val="6CBE48F7"/>
    <w:rsid w:val="6D834B52"/>
    <w:rsid w:val="6DB7E0CF"/>
    <w:rsid w:val="6DC77C0F"/>
    <w:rsid w:val="6E304266"/>
    <w:rsid w:val="6F9F446D"/>
    <w:rsid w:val="6FBCD963"/>
    <w:rsid w:val="71DFCDA2"/>
    <w:rsid w:val="72766B15"/>
    <w:rsid w:val="73C7B4F8"/>
    <w:rsid w:val="779C0BBC"/>
    <w:rsid w:val="78436C2C"/>
    <w:rsid w:val="78436D80"/>
    <w:rsid w:val="79CB512B"/>
    <w:rsid w:val="7AB6117B"/>
    <w:rsid w:val="7B534407"/>
    <w:rsid w:val="7B9A55AB"/>
    <w:rsid w:val="7BC59C95"/>
    <w:rsid w:val="7BEF4606"/>
    <w:rsid w:val="7C7E6484"/>
    <w:rsid w:val="7CB6EE42"/>
    <w:rsid w:val="7D8DC7A0"/>
    <w:rsid w:val="7DDE65E0"/>
    <w:rsid w:val="7DFEAF5A"/>
    <w:rsid w:val="7EBFADA0"/>
    <w:rsid w:val="7EFE846A"/>
    <w:rsid w:val="7F378A21"/>
    <w:rsid w:val="7FBFAB39"/>
    <w:rsid w:val="7FD3CDEB"/>
    <w:rsid w:val="7FDFFCAA"/>
    <w:rsid w:val="7FF31E23"/>
    <w:rsid w:val="82FE72D7"/>
    <w:rsid w:val="AB2FB0C6"/>
    <w:rsid w:val="AB7FE252"/>
    <w:rsid w:val="ADFE5107"/>
    <w:rsid w:val="B3B38574"/>
    <w:rsid w:val="B69F5217"/>
    <w:rsid w:val="BB3F998B"/>
    <w:rsid w:val="BEFF7790"/>
    <w:rsid w:val="CF7326EA"/>
    <w:rsid w:val="CFFF0064"/>
    <w:rsid w:val="D4FFB501"/>
    <w:rsid w:val="D7FF58D0"/>
    <w:rsid w:val="DDF9BFCA"/>
    <w:rsid w:val="DEFB404E"/>
    <w:rsid w:val="DF0B2BB1"/>
    <w:rsid w:val="E7FFE88D"/>
    <w:rsid w:val="EBFB56FB"/>
    <w:rsid w:val="EE650315"/>
    <w:rsid w:val="EFBEA857"/>
    <w:rsid w:val="EFBF1B13"/>
    <w:rsid w:val="EFD9B88F"/>
    <w:rsid w:val="EFDA37DA"/>
    <w:rsid w:val="EFFA2F7D"/>
    <w:rsid w:val="F1FC2805"/>
    <w:rsid w:val="F3571A74"/>
    <w:rsid w:val="F36FEEBC"/>
    <w:rsid w:val="F5F96CEB"/>
    <w:rsid w:val="F63E14C1"/>
    <w:rsid w:val="F6FDE068"/>
    <w:rsid w:val="F7F7A787"/>
    <w:rsid w:val="FAFBBFE3"/>
    <w:rsid w:val="FBDBEB87"/>
    <w:rsid w:val="FCFB3246"/>
    <w:rsid w:val="FCFFF7C6"/>
    <w:rsid w:val="FD3F2903"/>
    <w:rsid w:val="FDE7F8E2"/>
    <w:rsid w:val="FEB5E23F"/>
    <w:rsid w:val="FEBF0CDA"/>
    <w:rsid w:val="FEC76969"/>
    <w:rsid w:val="FF6F989E"/>
    <w:rsid w:val="FF7B8301"/>
    <w:rsid w:val="FF7E84D9"/>
    <w:rsid w:val="FF7F4542"/>
    <w:rsid w:val="FFEAF1B9"/>
    <w:rsid w:val="FFEB8C7F"/>
    <w:rsid w:val="FFEC9554"/>
    <w:rsid w:val="FF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adjustRightInd w:val="0"/>
      <w:snapToGrid w:val="0"/>
      <w:spacing w:line="360" w:lineRule="auto"/>
      <w:outlineLvl w:val="0"/>
    </w:pPr>
    <w:rPr>
      <w:rFonts w:ascii="宋体" w:hAnsi="宋体" w:cs="Courier New"/>
      <w:b/>
      <w:bCs/>
      <w:color w:val="000080"/>
      <w:kern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240" w:lineRule="auto"/>
      <w:jc w:val="center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2"/>
    <w:next w:val="1"/>
    <w:unhideWhenUsed/>
    <w:qFormat/>
    <w:uiPriority w:val="9"/>
    <w:pPr>
      <w:keepNext/>
      <w:keepLines/>
      <w:spacing w:before="20" w:beforeLines="0" w:beforeAutospacing="0" w:after="20" w:afterLines="0" w:afterAutospacing="0" w:line="360" w:lineRule="auto"/>
      <w:outlineLvl w:val="2"/>
    </w:pPr>
    <w:rPr>
      <w:rFonts w:asciiTheme="minorAscii" w:hAnsiTheme="minorAscii"/>
      <w:sz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FollowedHyperlink"/>
    <w:basedOn w:val="13"/>
    <w:unhideWhenUsed/>
    <w:qFormat/>
    <w:uiPriority w:val="99"/>
    <w:rPr>
      <w:color w:val="800080"/>
      <w:u w:val="single"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paragraph" w:customStyle="1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日期 Char"/>
    <w:basedOn w:val="13"/>
    <w:link w:val="6"/>
    <w:semiHidden/>
    <w:qFormat/>
    <w:uiPriority w:val="99"/>
  </w:style>
  <w:style w:type="character" w:customStyle="1" w:styleId="19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0">
    <w:name w:val="页脚 Char"/>
    <w:link w:val="8"/>
    <w:qFormat/>
    <w:uiPriority w:val="99"/>
    <w:rPr>
      <w:sz w:val="18"/>
      <w:szCs w:val="18"/>
    </w:rPr>
  </w:style>
  <w:style w:type="character" w:customStyle="1" w:styleId="21">
    <w:name w:val="页脚 Char1"/>
    <w:basedOn w:val="13"/>
    <w:semiHidden/>
    <w:qFormat/>
    <w:uiPriority w:val="99"/>
    <w:rPr>
      <w:sz w:val="18"/>
      <w:szCs w:val="18"/>
    </w:rPr>
  </w:style>
  <w:style w:type="character" w:customStyle="1" w:styleId="22">
    <w:name w:val="批注框文本 Char"/>
    <w:basedOn w:val="13"/>
    <w:link w:val="7"/>
    <w:semiHidden/>
    <w:qFormat/>
    <w:uiPriority w:val="99"/>
    <w:rPr>
      <w:sz w:val="18"/>
      <w:szCs w:val="18"/>
    </w:rPr>
  </w:style>
  <w:style w:type="paragraph" w:customStyle="1" w:styleId="23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4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682</Words>
  <Characters>714</Characters>
  <Lines>11</Lines>
  <Paragraphs>3</Paragraphs>
  <TotalTime>5</TotalTime>
  <ScaleCrop>false</ScaleCrop>
  <LinksUpToDate>false</LinksUpToDate>
  <CharactersWithSpaces>724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2015-01-01T01:54:00Z</dcterms:created>
  <dc:creator>Administrator</dc:creator>
  <cp:lastModifiedBy>许美娟</cp:lastModifiedBy>
  <dcterms:modified xsi:type="dcterms:W3CDTF">2026-10-16T08:11:27Z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57D521D64EB94685B9708AAD148D2D29_13</vt:lpwstr>
  </property>
  <property fmtid="{D5CDD505-2E9C-101B-9397-08002B2CF9AE}" pid="4" name="KSOTemplateDocerSaveRecord">
    <vt:lpwstr>eyJoZGlkIjoiMGIwMzMzNDEyMmJhMWRiZTlkNTU2MTAyNzBhM2U2N2IiLCJ1c2VySWQiOiIxNjM5MzI0NDI5In0=</vt:lpwstr>
  </property>
</Properties>
</file>