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2077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江西师范大学xx学院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2024年暑期“百师进百家访百生”活动情况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一、访生基本信息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1.访生一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所属学院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所学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困难情况简述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：经济困难/学业困难/就业困难……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：2024年x月x日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：江西南昌/江西进贤/xx省xx市(县)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：xxx学院辅导员/班主任   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2.访生二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所属学院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所学专业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困难情况简述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二、家访记录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  <w:t>照片                 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default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访生一情况说明(学生本人在校学习生活和面临困难处境情况，家访过程情况)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  <w:t>照片                  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default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访生二情况说明(学生本人在校学习生活和面临困难处境情况，家访过程情况)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三、学院帮扶举措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四、总结部署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5EC10AF0"/>
    <w:rsid w:val="12EA441C"/>
    <w:rsid w:val="13893C35"/>
    <w:rsid w:val="3C37397E"/>
    <w:rsid w:val="4A88234E"/>
    <w:rsid w:val="55B8184F"/>
    <w:rsid w:val="5EC10AF0"/>
    <w:rsid w:val="617D6EBE"/>
    <w:rsid w:val="754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486" w:lineRule="exact"/>
      <w:ind w:left="1079" w:hanging="320"/>
      <w:outlineLvl w:val="0"/>
    </w:pPr>
    <w:rPr>
      <w:rFonts w:ascii="Microsoft JhengHei" w:hAnsi="Microsoft JhengHei" w:eastAsia="方正小标宋简体" w:cs="Microsoft JhengHei"/>
      <w:bCs/>
      <w:sz w:val="4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311</Characters>
  <Lines>0</Lines>
  <Paragraphs>0</Paragraphs>
  <TotalTime>2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2024-06-24T10:37:00Z</dcterms:created>
  <dc:creator>是许许许美娟呐～</dc:creator>
  <cp:lastModifiedBy>yr</cp:lastModifiedBy>
  <dcterms:modified xsi:type="dcterms:W3CDTF">2024-06-26T02:59:01Z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472AC18A94A7404CB06E680F6AEC1A99_11</vt:lpwstr>
  </property>
</Properties>
</file>