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19级心理委员开班及岗前培训安排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93"/>
        <w:gridCol w:w="2484"/>
        <w:gridCol w:w="1571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 时 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 地 点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形式、内容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 目标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9月24日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周二下午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2：00-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惟义</w:t>
            </w:r>
            <w:r>
              <w:rPr>
                <w:rFonts w:ascii="仿宋_GB2312" w:eastAsia="仿宋_GB2312"/>
              </w:rPr>
              <w:t>楼</w:t>
            </w:r>
            <w:r>
              <w:rPr>
                <w:rFonts w:hint="eastAsia" w:ascii="仿宋_GB2312" w:eastAsia="仿宋_GB2312"/>
              </w:rPr>
              <w:t>W7101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新生</w:t>
            </w:r>
            <w:r>
              <w:rPr>
                <w:rFonts w:ascii="仿宋_GB2312" w:eastAsia="仿宋_GB2312"/>
              </w:rPr>
              <w:t>心理委员开班仪式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动员</w:t>
            </w:r>
            <w:r>
              <w:rPr>
                <w:rFonts w:ascii="仿宋_GB2312" w:eastAsia="仿宋_GB2312"/>
              </w:rPr>
              <w:t>讲话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曹</w:t>
            </w:r>
            <w:r>
              <w:rPr>
                <w:rFonts w:ascii="仿宋_GB2312" w:eastAsia="仿宋_GB2312"/>
              </w:rPr>
              <w:t>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9月24日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周二下午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2：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0-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惟义</w:t>
            </w:r>
            <w:r>
              <w:rPr>
                <w:rFonts w:ascii="仿宋_GB2312" w:eastAsia="仿宋_GB2312"/>
              </w:rPr>
              <w:t>楼</w:t>
            </w:r>
            <w:r>
              <w:rPr>
                <w:rFonts w:hint="eastAsia" w:ascii="仿宋_GB2312" w:eastAsia="仿宋_GB2312"/>
              </w:rPr>
              <w:t>W7101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新生心理委员开班仪式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讲座：心理委员的角色定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位</w:t>
            </w:r>
            <w:r>
              <w:rPr>
                <w:rFonts w:ascii="仿宋_GB2312" w:eastAsia="仿宋_GB2312"/>
              </w:rPr>
              <w:t>和工作职责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岗前培训。明确心理委员的角色定位</w:t>
            </w:r>
            <w:r>
              <w:rPr>
                <w:rFonts w:ascii="仿宋_GB2312" w:eastAsia="仿宋_GB2312"/>
              </w:rPr>
              <w:t>和工作职责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王敬群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9月24日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周二下午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4:</w:t>
            </w:r>
            <w:r>
              <w:rPr>
                <w:rFonts w:hint="eastAsia" w:ascii="仿宋_GB2312" w:eastAsia="仿宋_GB231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</w:rPr>
              <w:t>0-5:30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惟义</w:t>
            </w:r>
            <w:r>
              <w:rPr>
                <w:rFonts w:ascii="仿宋_GB2312" w:eastAsia="仿宋_GB2312"/>
              </w:rPr>
              <w:t>楼</w:t>
            </w:r>
            <w:r>
              <w:rPr>
                <w:rFonts w:hint="eastAsia" w:ascii="仿宋_GB2312" w:eastAsia="仿宋_GB2312"/>
              </w:rPr>
              <w:t>W7101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讲座：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朋辈辅导</w:t>
            </w:r>
            <w:r>
              <w:rPr>
                <w:rFonts w:ascii="仿宋_GB2312" w:eastAsia="仿宋_GB2312"/>
              </w:rPr>
              <w:t>谈话技术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岗前培训。掌握朋辈心理辅导基本理论及谈话方法。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余小芳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>25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周三晚上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19</w:t>
            </w:r>
            <w:r>
              <w:rPr>
                <w:rFonts w:hint="eastAsia" w:ascii="仿宋_GB2312" w:eastAsia="仿宋_GB2312"/>
              </w:rPr>
              <w:t>:00—2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惟义</w:t>
            </w:r>
            <w:r>
              <w:rPr>
                <w:rFonts w:ascii="仿宋_GB2312" w:eastAsia="仿宋_GB2312"/>
              </w:rPr>
              <w:t>楼</w:t>
            </w:r>
            <w:r>
              <w:rPr>
                <w:rFonts w:hint="eastAsia" w:ascii="仿宋_GB2312" w:eastAsia="仿宋_GB2312"/>
              </w:rPr>
              <w:t>W710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讲座：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大学生团体心理辅导及</w:t>
            </w:r>
            <w:r>
              <w:rPr>
                <w:rFonts w:ascii="仿宋_GB2312" w:eastAsia="仿宋_GB2312"/>
              </w:rPr>
              <w:t>素质拓展</w:t>
            </w:r>
            <w:r>
              <w:rPr>
                <w:rFonts w:hint="eastAsia" w:ascii="仿宋_GB2312" w:eastAsia="仿宋_GB2312"/>
              </w:rPr>
              <w:t>的</w:t>
            </w:r>
            <w:r>
              <w:rPr>
                <w:rFonts w:ascii="仿宋_GB2312" w:eastAsia="仿宋_GB2312"/>
              </w:rPr>
              <w:t>组织与实施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岗前培训。能掌握基础的</w:t>
            </w:r>
            <w:r>
              <w:rPr>
                <w:rFonts w:ascii="仿宋_GB2312" w:eastAsia="仿宋_GB2312"/>
              </w:rPr>
              <w:t>团体辅导</w:t>
            </w:r>
            <w:r>
              <w:rPr>
                <w:rFonts w:hint="eastAsia" w:ascii="仿宋_GB2312" w:eastAsia="仿宋_GB2312"/>
              </w:rPr>
              <w:t>及</w:t>
            </w:r>
            <w:r>
              <w:rPr>
                <w:rFonts w:ascii="仿宋_GB2312" w:eastAsia="仿宋_GB2312"/>
              </w:rPr>
              <w:t>素质拓展技能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王青华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9月2</w:t>
            </w:r>
            <w:r>
              <w:rPr>
                <w:rFonts w:ascii="仿宋_GB2312" w:eastAsia="仿宋_GB2312"/>
              </w:rPr>
              <w:t>6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周四晚上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19</w:t>
            </w:r>
            <w:r>
              <w:rPr>
                <w:rFonts w:hint="eastAsia" w:ascii="仿宋_GB2312" w:eastAsia="仿宋_GB2312"/>
              </w:rPr>
              <w:t>：00-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惟义</w:t>
            </w:r>
            <w:r>
              <w:rPr>
                <w:rFonts w:ascii="仿宋_GB2312" w:eastAsia="仿宋_GB2312"/>
              </w:rPr>
              <w:t>楼</w:t>
            </w:r>
            <w:r>
              <w:rPr>
                <w:rFonts w:hint="eastAsia" w:ascii="仿宋_GB2312" w:eastAsia="仿宋_GB2312"/>
              </w:rPr>
              <w:t>W7101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讲座：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大学生常见心理问题及</w:t>
            </w:r>
            <w:r>
              <w:rPr>
                <w:rFonts w:ascii="仿宋_GB2312" w:eastAsia="仿宋_GB2312"/>
              </w:rPr>
              <w:t>危机干预</w:t>
            </w:r>
            <w:r>
              <w:rPr>
                <w:rFonts w:hint="eastAsia" w:ascii="仿宋_GB2312" w:eastAsia="仿宋_GB2312"/>
              </w:rPr>
              <w:t>的识别及处理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岗前培训。能正确识别心理问题及</w:t>
            </w:r>
            <w:r>
              <w:rPr>
                <w:rFonts w:ascii="仿宋_GB2312" w:eastAsia="仿宋_GB2312"/>
              </w:rPr>
              <w:t>心理危机</w:t>
            </w:r>
            <w:r>
              <w:rPr>
                <w:rFonts w:hint="eastAsia" w:ascii="仿宋_GB2312" w:eastAsia="仿宋_GB2312"/>
              </w:rPr>
              <w:t>，并做基本处理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9月</w:t>
            </w:r>
            <w:r>
              <w:rPr>
                <w:rFonts w:ascii="仿宋_GB2312" w:eastAsia="仿宋_GB2312"/>
              </w:rPr>
              <w:t>26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周四晚上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0-</w:t>
            </w:r>
            <w:r>
              <w:rPr>
                <w:rFonts w:ascii="仿宋_GB2312" w:eastAsia="仿宋_GB2312"/>
              </w:rPr>
              <w:t>21</w:t>
            </w:r>
            <w:r>
              <w:rPr>
                <w:rFonts w:hint="eastAsia" w:ascii="仿宋_GB2312" w:eastAsia="仿宋_GB2312"/>
              </w:rPr>
              <w:t>: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hint="eastAsia" w:ascii="仿宋_GB2312" w:eastAsia="仿宋_GB2312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惟义</w:t>
            </w:r>
            <w:r>
              <w:rPr>
                <w:rFonts w:ascii="仿宋_GB2312" w:eastAsia="仿宋_GB2312"/>
              </w:rPr>
              <w:t>楼</w:t>
            </w:r>
            <w:r>
              <w:rPr>
                <w:rFonts w:hint="eastAsia" w:ascii="仿宋_GB2312" w:eastAsia="仿宋_GB2312"/>
              </w:rPr>
              <w:t>W7101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讲座：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心理主题班会的策划</w:t>
            </w:r>
            <w:r>
              <w:rPr>
                <w:rFonts w:ascii="仿宋_GB2312" w:eastAsia="仿宋_GB2312"/>
              </w:rPr>
              <w:t>与实施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岗前培训。能基本</w:t>
            </w:r>
            <w:r>
              <w:rPr>
                <w:rFonts w:ascii="仿宋_GB2312" w:eastAsia="仿宋_GB2312"/>
              </w:rPr>
              <w:t>开展</w:t>
            </w:r>
            <w:r>
              <w:rPr>
                <w:rFonts w:hint="eastAsia" w:ascii="仿宋_GB2312" w:eastAsia="仿宋_GB2312"/>
              </w:rPr>
              <w:t>心理</w:t>
            </w:r>
            <w:r>
              <w:rPr>
                <w:rFonts w:ascii="仿宋_GB2312" w:eastAsia="仿宋_GB2312"/>
              </w:rPr>
              <w:t>主题班</w:t>
            </w:r>
            <w:r>
              <w:rPr>
                <w:rFonts w:hint="eastAsia" w:ascii="仿宋_GB2312" w:eastAsia="仿宋_GB2312"/>
              </w:rPr>
              <w:t>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占淑荣</w:t>
            </w:r>
          </w:p>
        </w:tc>
      </w:tr>
    </w:tbl>
    <w:p/>
    <w:p/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D2AB4"/>
    <w:rsid w:val="13D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2019-09-17T06:53:00Z</dcterms:created>
  <dc:creator>Administrator</dc:creator>
  <cp:lastModifiedBy>Administrator</cp:lastModifiedBy>
  <dcterms:modified xsi:type="dcterms:W3CDTF">2019-09-17T06:53:51Z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