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5B3A">
      <w:pPr>
        <w:spacing w:line="560" w:lineRule="exact"/>
        <w:jc w:val="lef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附件2 </w:t>
      </w:r>
    </w:p>
    <w:p w14:paraId="14E54956">
      <w:pPr>
        <w:spacing w:before="312" w:beforeLines="100" w:after="312" w:afterLines="100" w:line="560" w:lineRule="exact"/>
        <w:jc w:val="center"/>
        <w:rPr>
          <w:rFonts w:ascii="方正小标宋简体" w:hAnsi="方正小标宋简体" w:eastAsia="方正小标宋简体" w:cs="方正小标宋简体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“青春榜样”励志成长成才典型评选活动方案</w:t>
      </w:r>
    </w:p>
    <w:p w14:paraId="3CB84001">
      <w:pPr>
        <w:numPr>
          <w:ilvl w:val="255"/>
          <w:numId w:val="0"/>
        </w:numPr>
        <w:spacing w:line="560" w:lineRule="exact"/>
        <w:ind w:firstLine="672" w:firstLineChars="200"/>
        <w:rPr>
          <w:rFonts w:ascii="仿宋_GB2312" w:hAnsi="仿宋_GB2312" w:eastAsia="仿宋_GB2312" w:cs="仿宋_GB2312"/>
          <w:spacing w:val="-3"/>
          <w:sz w:val="32"/>
          <w:szCs w:val="28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pacing w:val="8"/>
          <w:sz w:val="32"/>
          <w:szCs w:val="32"/>
          <w:shd w:val="clear" w:color="auto" w:fill="FFFFFF"/>
        </w:rPr>
        <w:t>为</w:t>
      </w:r>
      <w:r>
        <w:rPr>
          <w:rFonts w:hint="eastAsia" w:ascii="仿宋_GB2312" w:hAnsi="仿宋_GB2312" w:eastAsia="仿宋_GB2312" w:cs="仿宋_GB2312"/>
          <w:spacing w:val="-3"/>
          <w:sz w:val="32"/>
          <w:szCs w:val="28"/>
        </w:rPr>
        <w:t>树立一批可亲、可敬、可信、可学的先进榜样，凸显我校学生不畏艰难、砥砺奋进、自强不息的精神风貌，激励广大同学在自我成长的道路上不懈努力，进一步宣传展示学校资助育人成效，学校决定开展“青春榜样”励志成长成才典型评选活动。具体评选活动方案如下：</w:t>
      </w:r>
    </w:p>
    <w:p w14:paraId="5E205E2C">
      <w:pPr>
        <w:pStyle w:val="3"/>
        <w:widowControl/>
        <w:spacing w:beforeAutospacing="0" w:afterAutospacing="0"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 w14:paraId="4C733C8F">
      <w:pPr>
        <w:pStyle w:val="3"/>
        <w:widowControl/>
        <w:spacing w:beforeAutospacing="0" w:afterAutospacing="0" w:line="560" w:lineRule="exact"/>
        <w:ind w:firstLine="628" w:firstLineChars="200"/>
        <w:rPr>
          <w:rFonts w:ascii="仿宋_GB2312" w:hAnsi="仿宋_GB2312" w:eastAsia="仿宋_GB2312" w:cs="仿宋_GB2312"/>
          <w:spacing w:val="-3"/>
          <w:kern w:val="2"/>
          <w:sz w:val="32"/>
          <w:szCs w:val="28"/>
        </w:rPr>
      </w:pPr>
      <w:r>
        <w:rPr>
          <w:rFonts w:hint="eastAsia" w:ascii="仿宋_GB2312" w:hAnsi="仿宋_GB2312" w:eastAsia="仿宋_GB2312" w:cs="仿宋_GB2312"/>
          <w:spacing w:val="-3"/>
          <w:kern w:val="2"/>
          <w:sz w:val="32"/>
          <w:szCs w:val="28"/>
        </w:rPr>
        <w:t>青春榜样  照亮成长</w:t>
      </w:r>
    </w:p>
    <w:p w14:paraId="18AAAE78">
      <w:pPr>
        <w:pStyle w:val="3"/>
        <w:widowControl/>
        <w:spacing w:beforeAutospacing="0" w:afterAutospacing="0"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二、评选时间</w:t>
      </w:r>
    </w:p>
    <w:p w14:paraId="186BD099">
      <w:pPr>
        <w:pStyle w:val="3"/>
        <w:widowControl/>
        <w:spacing w:beforeAutospacing="0" w:afterAutospacing="0" w:line="560" w:lineRule="exact"/>
        <w:ind w:firstLine="640" w:firstLineChars="200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4月—6月</w:t>
      </w:r>
    </w:p>
    <w:p w14:paraId="302547CA">
      <w:pPr>
        <w:pStyle w:val="3"/>
        <w:widowControl/>
        <w:spacing w:beforeAutospacing="0" w:afterAutospacing="0"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三、参评对象</w:t>
      </w:r>
    </w:p>
    <w:p w14:paraId="551C462B">
      <w:pPr>
        <w:pStyle w:val="3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全日制在校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家庭经济困难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本科学生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，受过奖助者优先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  <w:lang w:eastAsia="zh-CN"/>
        </w:rPr>
        <w:t>。</w:t>
      </w:r>
    </w:p>
    <w:p w14:paraId="56AE77B2">
      <w:pPr>
        <w:pStyle w:val="3"/>
        <w:widowControl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热爱社会主义祖国，拥护中国共产党的领导，政治立场坚定，自觉遵守宪法和法律，严格遵守学校各项规章制度，积极践行社会主义核心价值观，学习认真刻苦，在校成绩优良，有较强的集体荣誉感和社会责任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8C2FCC7">
      <w:pPr>
        <w:pStyle w:val="3"/>
        <w:widowControl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事迹具有典型性与感染力，</w:t>
      </w:r>
      <w:r>
        <w:rPr>
          <w:rFonts w:hint="eastAsia" w:ascii="仿宋_GB2312" w:hAnsi="仿宋_GB2312" w:eastAsia="仿宋_GB2312" w:cs="仿宋_GB2312"/>
          <w:sz w:val="32"/>
          <w:szCs w:val="32"/>
        </w:rPr>
        <w:t>勇于克服</w:t>
      </w:r>
      <w:r>
        <w:rPr>
          <w:rStyle w:val="6"/>
          <w:rFonts w:hint="eastAsia" w:ascii="仿宋_GB2312" w:hAnsi="仿宋_GB2312" w:eastAsia="仿宋_GB2312" w:cs="仿宋_GB2312"/>
          <w:b w:val="0"/>
          <w:spacing w:val="8"/>
          <w:sz w:val="32"/>
          <w:szCs w:val="32"/>
          <w:shd w:val="clear" w:color="auto" w:fill="FFFFFF"/>
        </w:rPr>
        <w:t>在生活、学业</w:t>
      </w:r>
      <w:r>
        <w:rPr>
          <w:rFonts w:hint="eastAsia" w:ascii="仿宋_GB2312" w:hAnsi="仿宋_GB2312" w:eastAsia="仿宋_GB2312" w:cs="仿宋_GB2312"/>
          <w:sz w:val="32"/>
          <w:szCs w:val="32"/>
        </w:rPr>
        <w:t>或其他方面的困难，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个人经历能凸显坚韧不拔、不畏困难的积极态度，争优创先、提升自我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  <w:lang w:eastAsia="zh-CN"/>
        </w:rPr>
        <w:t>。</w:t>
      </w:r>
    </w:p>
    <w:p w14:paraId="31982B81">
      <w:pPr>
        <w:pStyle w:val="3"/>
        <w:widowControl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4.在专业学习、学科竞赛、科学研究、文体活动、志愿服务、投身军营服役等方面有突出成果或励志事迹。</w:t>
      </w:r>
    </w:p>
    <w:p w14:paraId="0FE0572C">
      <w:pPr>
        <w:pStyle w:val="3"/>
        <w:widowControl/>
        <w:spacing w:beforeAutospacing="0" w:afterAutospacing="0"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四、推选类型</w:t>
      </w:r>
    </w:p>
    <w:p w14:paraId="65CBDC1A">
      <w:pPr>
        <w:pStyle w:val="3"/>
        <w:widowControl/>
        <w:shd w:val="clear" w:color="auto" w:fill="FFFFFF"/>
        <w:spacing w:beforeAutospacing="0" w:afterAutospacing="0" w:line="560" w:lineRule="exact"/>
        <w:ind w:firstLine="675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shd w:val="clear" w:color="auto" w:fill="FFFFFF"/>
        </w:rPr>
        <w:t>1.</w:t>
      </w:r>
      <w:r>
        <w:rPr>
          <w:rStyle w:val="6"/>
          <w:rFonts w:hint="eastAsia" w:ascii="仿宋_GB2312" w:hAnsi="仿宋_GB2312" w:eastAsia="仿宋_GB2312" w:cs="仿宋_GB2312"/>
          <w:bCs/>
          <w:spacing w:val="8"/>
          <w:sz w:val="32"/>
          <w:szCs w:val="32"/>
          <w:shd w:val="clear" w:color="auto" w:fill="FFFFFF"/>
        </w:rPr>
        <w:t>学习之星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学习态度端正，刻苦努力；获得奖学金两次（含）以上；能帮助同学共同学习进步，在学风建设中起到模范带头作用。</w:t>
      </w:r>
    </w:p>
    <w:p w14:paraId="268C0FA9">
      <w:pPr>
        <w:pStyle w:val="3"/>
        <w:widowControl/>
        <w:shd w:val="clear" w:color="auto" w:fill="FFFFFF"/>
        <w:spacing w:beforeAutospacing="0" w:afterAutospacing="0" w:line="560" w:lineRule="exact"/>
        <w:ind w:firstLine="675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shd w:val="clear" w:color="auto" w:fill="FFFFFF"/>
        </w:rPr>
        <w:t>2.</w:t>
      </w:r>
      <w:r>
        <w:rPr>
          <w:rStyle w:val="6"/>
          <w:rFonts w:hint="eastAsia" w:ascii="仿宋_GB2312" w:hAnsi="仿宋_GB2312" w:eastAsia="仿宋_GB2312" w:cs="仿宋_GB2312"/>
          <w:bCs/>
          <w:spacing w:val="8"/>
          <w:sz w:val="32"/>
          <w:szCs w:val="32"/>
          <w:shd w:val="clear" w:color="auto" w:fill="FFFFFF"/>
        </w:rPr>
        <w:t>自强之星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具有良好的思想政治素质，学业成绩优良、品行端正；热爱生活、乐观向上、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生活俭朴</w:t>
      </w:r>
      <w:r>
        <w:rPr>
          <w:rFonts w:hint="eastAsia" w:ascii="仿宋_GB2312" w:hAnsi="仿宋_GB2312" w:eastAsia="仿宋_GB2312" w:cs="仿宋_GB2312"/>
          <w:sz w:val="32"/>
          <w:szCs w:val="32"/>
        </w:rPr>
        <w:t>；努力战胜逆境、实现自我解困、自信自强。</w:t>
      </w:r>
    </w:p>
    <w:p w14:paraId="5303C596">
      <w:pPr>
        <w:pStyle w:val="3"/>
        <w:widowControl/>
        <w:shd w:val="clear" w:color="auto" w:fill="FFFFFF"/>
        <w:spacing w:beforeAutospacing="0" w:afterAutospacing="0" w:line="560" w:lineRule="exact"/>
        <w:ind w:firstLine="675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shd w:val="clear" w:color="auto" w:fill="FFFFFF"/>
        </w:rPr>
        <w:t>3.</w:t>
      </w:r>
      <w:r>
        <w:rPr>
          <w:rStyle w:val="6"/>
          <w:rFonts w:hint="eastAsia" w:ascii="仿宋_GB2312" w:hAnsi="仿宋_GB2312" w:eastAsia="仿宋_GB2312" w:cs="仿宋_GB2312"/>
          <w:bCs/>
          <w:spacing w:val="8"/>
          <w:sz w:val="32"/>
          <w:szCs w:val="32"/>
          <w:shd w:val="clear" w:color="auto" w:fill="FFFFFF"/>
        </w:rPr>
        <w:t>实践之星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有强烈的奉献精神与助人意识，积极投身校内外各种志愿公益实践活动，个人事迹具有一定的社会影响与社会价值。</w:t>
      </w:r>
    </w:p>
    <w:p w14:paraId="6CD6C200">
      <w:pPr>
        <w:pStyle w:val="3"/>
        <w:spacing w:beforeAutospacing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spacing w:val="30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4.科研之星。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积极参加学术讲座、学科竞赛和科研创新实践，在“挑战杯”“创青春”“互联网+”等省级及以上学科竞赛、创新创业大赛中获得优秀成绩，或以第一学生作者发表高水平研究论文。</w:t>
      </w:r>
    </w:p>
    <w:p w14:paraId="7C8E4D0C">
      <w:pPr>
        <w:pStyle w:val="3"/>
        <w:widowControl/>
        <w:spacing w:beforeAutospacing="0" w:afterAutospacing="0" w:line="560" w:lineRule="exact"/>
        <w:ind w:firstLine="675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5.才艺之星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在美术、音乐、舞蹈、体育等方面有突出特长，积极参加校内外各类艺术团体文艺汇演活动并有突出贡献。</w:t>
      </w:r>
    </w:p>
    <w:p w14:paraId="08895854">
      <w:pPr>
        <w:pStyle w:val="3"/>
        <w:widowControl/>
        <w:spacing w:beforeAutospacing="0" w:afterAutospacing="0" w:line="560" w:lineRule="exact"/>
        <w:ind w:firstLine="675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shd w:val="clear" w:color="auto" w:fill="FFFFFF"/>
        </w:rPr>
        <w:t>6.</w:t>
      </w:r>
      <w:r>
        <w:rPr>
          <w:rStyle w:val="6"/>
          <w:rFonts w:hint="eastAsia" w:ascii="仿宋_GB2312" w:hAnsi="仿宋_GB2312" w:eastAsia="仿宋_GB2312" w:cs="仿宋_GB2312"/>
          <w:bCs/>
          <w:spacing w:val="8"/>
          <w:sz w:val="32"/>
          <w:szCs w:val="32"/>
          <w:shd w:val="clear" w:color="auto" w:fill="FFFFFF"/>
        </w:rPr>
        <w:t>退役大学生之星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响应国家强军兴军号召，积极应征入伍，服役期满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表现良好。退伍复学后继续保持优良作风，积极发挥先锋引领作用。</w:t>
      </w:r>
    </w:p>
    <w:p w14:paraId="425EDF55">
      <w:pPr>
        <w:widowControl/>
        <w:spacing w:line="560" w:lineRule="exact"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五、评选流程</w:t>
      </w:r>
    </w:p>
    <w:p w14:paraId="459434C5">
      <w:pPr>
        <w:pStyle w:val="3"/>
        <w:widowControl/>
        <w:spacing w:beforeAutospacing="0" w:afterAutospacing="0"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（一）推选环节</w:t>
      </w:r>
    </w:p>
    <w:p w14:paraId="4275E552">
      <w:pPr>
        <w:pStyle w:val="3"/>
        <w:widowControl/>
        <w:spacing w:beforeAutospacing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院广泛做好宣传工作，并以此活动为契机，大力宣传国家资助政策、成效及在国家资助政策支持下励志成长成才的优秀学生典型事迹，择优推荐符合条件的优秀学生参加学校评选。原则上每个学院每个推选类型分别推荐1名优秀励志学生代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学生人数较多的学院可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推荐2名。</w:t>
      </w:r>
    </w:p>
    <w:p w14:paraId="5E38CA30">
      <w:pPr>
        <w:pStyle w:val="3"/>
        <w:widowControl/>
        <w:spacing w:beforeAutospacing="0" w:afterAutospacing="0"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（二）预评环节</w:t>
      </w:r>
    </w:p>
    <w:p w14:paraId="0B3D6B94">
      <w:pPr>
        <w:pStyle w:val="3"/>
        <w:widowControl/>
        <w:spacing w:beforeAutospacing="0" w:afterAutospacing="0" w:line="560" w:lineRule="exact"/>
        <w:ind w:firstLine="732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3"/>
          <w:sz w:val="32"/>
          <w:szCs w:val="32"/>
          <w:shd w:val="clear" w:color="auto" w:fill="FFFFFF"/>
        </w:rPr>
        <w:t>学校组织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参评者</w:t>
      </w:r>
      <w:r>
        <w:rPr>
          <w:rFonts w:hint="eastAsia" w:ascii="仿宋_GB2312" w:hAnsi="仿宋_GB2312" w:eastAsia="仿宋_GB2312" w:cs="仿宋_GB2312"/>
          <w:spacing w:val="23"/>
          <w:sz w:val="32"/>
          <w:szCs w:val="32"/>
          <w:shd w:val="clear" w:color="auto" w:fill="FFFFFF"/>
        </w:rPr>
        <w:t>进行预答辩，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每位</w:t>
      </w:r>
      <w:r>
        <w:rPr>
          <w:rFonts w:hint="eastAsia" w:ascii="仿宋_GB2312" w:hAnsi="仿宋_GB2312" w:eastAsia="仿宋_GB2312" w:cs="仿宋_GB2312"/>
          <w:spacing w:val="23"/>
          <w:sz w:val="32"/>
          <w:szCs w:val="32"/>
          <w:shd w:val="clear" w:color="auto" w:fill="FFFFFF"/>
        </w:rPr>
        <w:t>参评者根据个人成长经历进行展示</w:t>
      </w:r>
      <w:r>
        <w:rPr>
          <w:rFonts w:hint="eastAsia" w:ascii="仿宋_GB2312" w:hAnsi="仿宋_GB2312" w:eastAsia="仿宋_GB2312" w:cs="仿宋_GB2312"/>
          <w:sz w:val="32"/>
          <w:szCs w:val="32"/>
        </w:rPr>
        <w:t>，限时3分钟，评委结合参评选手的现场表现以及个人事迹材料给予评分，各推选类型取预评分值前2名参评者进入终评环节。预评时间暂定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sz w:val="32"/>
          <w:szCs w:val="32"/>
        </w:rPr>
        <w:t>旬，具体安排另行通知。</w:t>
      </w:r>
    </w:p>
    <w:p w14:paraId="081CEA3D">
      <w:pPr>
        <w:pStyle w:val="3"/>
        <w:widowControl/>
        <w:spacing w:beforeAutospacing="0" w:afterAutospacing="0"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（三）终评环节</w:t>
      </w:r>
    </w:p>
    <w:p w14:paraId="40B93A68">
      <w:pPr>
        <w:pStyle w:val="3"/>
        <w:widowControl/>
        <w:spacing w:beforeAutospacing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进入终评环节的候选人参加评选大会。选手制作有关本人简介和生活学习场景的短视频（120秒以内）及PPT，做限时3分钟的演讲。终评成绩由评委现场打分产生，最终评选出江西师范大学202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</w:t>
      </w:r>
      <w:r>
        <w:rPr>
          <w:rFonts w:hint="eastAsia" w:ascii="仿宋_GB2312" w:hAnsi="仿宋_GB2312" w:eastAsia="仿宋_GB2312" w:cs="仿宋_GB2312"/>
          <w:spacing w:val="-3"/>
          <w:sz w:val="32"/>
          <w:szCs w:val="28"/>
        </w:rPr>
        <w:t>青春榜样”励志成长成才典型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6名，提名奖6名。终评时间暂定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上旬</w:t>
      </w:r>
      <w:r>
        <w:rPr>
          <w:rFonts w:hint="eastAsia" w:ascii="仿宋_GB2312" w:hAnsi="仿宋_GB2312" w:eastAsia="仿宋_GB2312" w:cs="仿宋_GB2312"/>
          <w:sz w:val="32"/>
          <w:szCs w:val="32"/>
        </w:rPr>
        <w:t>，具体安排另行通知。</w:t>
      </w:r>
    </w:p>
    <w:p w14:paraId="190EC5DF">
      <w:pPr>
        <w:widowControl/>
        <w:spacing w:line="560" w:lineRule="exact"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六、奖励表彰</w:t>
      </w:r>
    </w:p>
    <w:p w14:paraId="286E8D4B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获评同学的优秀励志事迹</w:t>
      </w:r>
      <w:r>
        <w:rPr>
          <w:rFonts w:hint="eastAsia" w:ascii="仿宋_GB2312" w:hAnsi="仿宋_GB2312" w:eastAsia="仿宋_GB2312" w:cs="仿宋_GB2312"/>
          <w:spacing w:val="23"/>
          <w:sz w:val="32"/>
          <w:szCs w:val="32"/>
          <w:shd w:val="clear" w:color="auto" w:fill="FFFFFF"/>
        </w:rPr>
        <w:t>汇编成册，在网站、微信公众号等各种渠道宣传，</w:t>
      </w:r>
      <w:r>
        <w:rPr>
          <w:rFonts w:hint="eastAsia" w:ascii="仿宋_GB2312" w:hAnsi="仿宋_GB2312" w:eastAsia="仿宋_GB2312" w:cs="仿宋_GB2312"/>
          <w:sz w:val="32"/>
          <w:szCs w:val="32"/>
        </w:rPr>
        <w:t>切实加强典型示范作用，提升资助育人成效。</w:t>
      </w:r>
    </w:p>
    <w:p w14:paraId="0401E9DB">
      <w:pPr>
        <w:spacing w:line="560" w:lineRule="exact"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七、材料报送</w:t>
      </w:r>
    </w:p>
    <w:p w14:paraId="123B6029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报送材料</w:t>
      </w:r>
      <w:r>
        <w:rPr>
          <w:rFonts w:ascii="仿宋_GB2312" w:hAnsi="仿宋_GB2312" w:eastAsia="仿宋_GB2312" w:cs="仿宋_GB2312"/>
          <w:sz w:val="32"/>
          <w:szCs w:val="32"/>
        </w:rPr>
        <w:t>以学院为单位统一提交，包括：</w:t>
      </w:r>
    </w:p>
    <w:p w14:paraId="17D13778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1.候选人</w:t>
      </w:r>
      <w:r>
        <w:rPr>
          <w:rFonts w:ascii="仿宋_GB2312" w:hAnsi="仿宋_GB2312" w:eastAsia="仿宋_GB2312" w:cs="仿宋_GB2312"/>
          <w:sz w:val="32"/>
          <w:szCs w:val="32"/>
        </w:rPr>
        <w:t>推荐表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ascii="仿宋_GB2312" w:hAnsi="仿宋_GB2312" w:eastAsia="仿宋_GB2312" w:cs="仿宋_GB2312"/>
          <w:sz w:val="32"/>
          <w:szCs w:val="32"/>
        </w:rPr>
        <w:t>个人事迹材料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，见附表1、2，</w:t>
      </w:r>
      <w:r>
        <w:rPr>
          <w:rFonts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电子版和</w:t>
      </w:r>
      <w:r>
        <w:rPr>
          <w:rFonts w:ascii="仿宋_GB2312" w:hAnsi="仿宋_GB2312" w:eastAsia="仿宋_GB2312" w:cs="仿宋_GB2312"/>
          <w:sz w:val="32"/>
          <w:szCs w:val="32"/>
        </w:rPr>
        <w:t>纸质版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>纸质</w:t>
      </w:r>
      <w:r>
        <w:rPr>
          <w:rFonts w:hint="eastAsia" w:ascii="仿宋_GB2312" w:hAnsi="仿宋_GB2312" w:eastAsia="仿宋_GB2312" w:cs="仿宋_GB2312"/>
          <w:sz w:val="32"/>
          <w:szCs w:val="32"/>
        </w:rPr>
        <w:t>版</w:t>
      </w:r>
      <w:r>
        <w:rPr>
          <w:rFonts w:ascii="仿宋_GB2312" w:hAnsi="仿宋_GB2312" w:eastAsia="仿宋_GB2312" w:cs="仿宋_GB2312"/>
          <w:sz w:val="32"/>
          <w:szCs w:val="32"/>
        </w:rPr>
        <w:t>加盖学院公章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个人事迹格式要求见附</w:t>
      </w:r>
      <w:r>
        <w:rPr>
          <w:rFonts w:hint="eastAsia" w:ascii="仿宋_GB2312" w:hAnsi="仿宋_GB2312" w:eastAsia="仿宋_GB2312" w:cs="仿宋_GB2312"/>
          <w:sz w:val="32"/>
          <w:szCs w:val="32"/>
        </w:rPr>
        <w:t>表2。</w:t>
      </w:r>
    </w:p>
    <w:p w14:paraId="4188EDF7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ascii="仿宋_GB2312" w:hAnsi="仿宋_GB2312" w:eastAsia="仿宋_GB2312" w:cs="仿宋_GB2312"/>
          <w:sz w:val="32"/>
          <w:szCs w:val="32"/>
        </w:rPr>
        <w:t>获奖证明复印件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加盖学院公章。</w:t>
      </w:r>
    </w:p>
    <w:p w14:paraId="38EC0EED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3.候选人</w:t>
      </w:r>
      <w:r>
        <w:rPr>
          <w:rFonts w:ascii="仿宋_GB2312" w:hAnsi="仿宋_GB2312" w:eastAsia="仿宋_GB2312" w:cs="仿宋_GB2312"/>
          <w:sz w:val="32"/>
          <w:szCs w:val="32"/>
        </w:rPr>
        <w:t>推荐名单汇总表</w:t>
      </w:r>
      <w:r>
        <w:rPr>
          <w:rFonts w:hint="eastAsia" w:ascii="仿宋_GB2312" w:hAnsi="仿宋_GB2312" w:eastAsia="仿宋_GB2312" w:cs="仿宋_GB2312"/>
          <w:sz w:val="32"/>
          <w:szCs w:val="32"/>
        </w:rPr>
        <w:t>，见附表3，</w:t>
      </w:r>
      <w:r>
        <w:rPr>
          <w:rFonts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电子版和</w:t>
      </w:r>
      <w:r>
        <w:rPr>
          <w:rFonts w:ascii="仿宋_GB2312" w:hAnsi="仿宋_GB2312" w:eastAsia="仿宋_GB2312" w:cs="仿宋_GB2312"/>
          <w:sz w:val="32"/>
          <w:szCs w:val="32"/>
        </w:rPr>
        <w:t>纸质版，纸质版加盖学院公章。</w:t>
      </w:r>
    </w:p>
    <w:p w14:paraId="34C9C07C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请于4月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ascii="仿宋_GB2312" w:hAnsi="仿宋_GB2312" w:eastAsia="仿宋_GB2312" w:cs="仿宋_GB2312"/>
          <w:sz w:val="32"/>
          <w:szCs w:val="32"/>
        </w:rPr>
        <w:t>统一打包发送至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陈春生</w:t>
      </w:r>
      <w:r>
        <w:rPr>
          <w:rFonts w:hint="eastAsia" w:ascii="仿宋_GB2312" w:hAnsi="仿宋_GB2312" w:eastAsia="仿宋_GB2312" w:cs="仿宋_GB2312"/>
          <w:sz w:val="32"/>
          <w:szCs w:val="32"/>
        </w:rPr>
        <w:t>OA</w:t>
      </w:r>
      <w:r>
        <w:rPr>
          <w:rFonts w:ascii="仿宋_GB2312" w:hAnsi="仿宋_GB2312" w:eastAsia="仿宋_GB2312" w:cs="仿宋_GB2312"/>
          <w:sz w:val="32"/>
          <w:szCs w:val="32"/>
        </w:rPr>
        <w:t>，压缩包命名为“××学院+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年励志成长成才典型</w:t>
      </w:r>
      <w:r>
        <w:rPr>
          <w:rFonts w:ascii="仿宋_GB2312" w:hAnsi="仿宋_GB2312" w:eastAsia="仿宋_GB2312" w:cs="仿宋_GB2312"/>
          <w:sz w:val="32"/>
          <w:szCs w:val="32"/>
        </w:rPr>
        <w:t>申报材料”。</w:t>
      </w:r>
    </w:p>
    <w:p w14:paraId="5A6B0B50"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八、相关要求</w:t>
      </w:r>
    </w:p>
    <w:p w14:paraId="56799DFF">
      <w:pPr>
        <w:pStyle w:val="3"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各学院要高度重视，精心安排，认真组织本次评选推荐活动，在做好典型人物和先进事迹挖掘整理的基础上，广泛宣传，积极营造良好的评选活动氛围，务求实效。</w:t>
      </w:r>
    </w:p>
    <w:p w14:paraId="6E151A90">
      <w:pPr>
        <w:pStyle w:val="3"/>
        <w:widowControl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ascii="仿宋_GB2312" w:hAnsi="仿宋_GB2312" w:eastAsia="仿宋_GB2312" w:cs="仿宋_GB2312"/>
          <w:sz w:val="32"/>
          <w:szCs w:val="32"/>
        </w:rPr>
        <w:t>评选活动坚持公正、公开、公平的原则，随时接受广大师生的监督。</w:t>
      </w:r>
    </w:p>
    <w:p w14:paraId="4FA343B5">
      <w:pPr>
        <w:pStyle w:val="3"/>
        <w:widowControl/>
        <w:spacing w:beforeAutospacing="0" w:afterAutospacing="0" w:line="560" w:lineRule="exact"/>
        <w:ind w:firstLine="628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28"/>
        </w:rPr>
        <w:t>3.“青春榜样”励志成长成才典型</w:t>
      </w:r>
      <w:r>
        <w:rPr>
          <w:rFonts w:ascii="仿宋_GB2312" w:hAnsi="仿宋_GB2312" w:eastAsia="仿宋_GB2312" w:cs="仿宋_GB2312"/>
          <w:sz w:val="32"/>
          <w:szCs w:val="32"/>
        </w:rPr>
        <w:t>在校期间若违反法律法规或校纪校规，</w:t>
      </w:r>
      <w:r>
        <w:rPr>
          <w:rFonts w:hint="eastAsia" w:ascii="仿宋_GB2312" w:hAnsi="仿宋_GB2312" w:eastAsia="仿宋_GB2312" w:cs="仿宋_GB2312"/>
          <w:sz w:val="32"/>
          <w:szCs w:val="32"/>
        </w:rPr>
        <w:t>撤销</w:t>
      </w:r>
      <w:r>
        <w:rPr>
          <w:rFonts w:ascii="仿宋_GB2312" w:hAnsi="仿宋_GB2312" w:eastAsia="仿宋_GB2312" w:cs="仿宋_GB2312"/>
          <w:sz w:val="32"/>
          <w:szCs w:val="32"/>
        </w:rPr>
        <w:t>其获得的荣誉称号。</w:t>
      </w:r>
    </w:p>
    <w:p w14:paraId="52E39868">
      <w:pPr>
        <w:pStyle w:val="3"/>
        <w:widowControl/>
        <w:spacing w:beforeAutospacing="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81179F4">
      <w:pPr>
        <w:pStyle w:val="3"/>
        <w:widowControl/>
        <w:spacing w:beforeAutospacing="0" w:afterAutospacing="0"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附表：1.江西师范大学励志成长成才典型候选人推荐表</w:t>
      </w:r>
    </w:p>
    <w:p w14:paraId="781FD561">
      <w:pPr>
        <w:pStyle w:val="3"/>
        <w:widowControl/>
        <w:spacing w:beforeAutospacing="0" w:afterAutospacing="0" w:line="560" w:lineRule="exact"/>
        <w:ind w:left="1278" w:leftChars="456" w:hanging="320" w:hanging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2.江西师范大学励志成长成才典型候选人个人事迹材料</w:t>
      </w:r>
      <w:r>
        <w:rPr>
          <w:rFonts w:ascii="仿宋_GB2312" w:hAnsi="仿宋_GB2312" w:eastAsia="仿宋_GB2312" w:cs="仿宋_GB2312"/>
          <w:sz w:val="32"/>
          <w:szCs w:val="32"/>
        </w:rPr>
        <w:t>（模板）</w:t>
      </w:r>
    </w:p>
    <w:p w14:paraId="50D1B30C">
      <w:pPr>
        <w:pStyle w:val="3"/>
        <w:widowControl/>
        <w:spacing w:beforeAutospacing="0" w:afterAutospacing="0" w:line="560" w:lineRule="exact"/>
        <w:ind w:left="1278" w:leftChars="456" w:hanging="320" w:hanging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3.江西</w:t>
      </w:r>
      <w:r>
        <w:rPr>
          <w:rFonts w:ascii="仿宋_GB2312" w:hAnsi="仿宋_GB2312" w:eastAsia="仿宋_GB2312" w:cs="仿宋_GB2312"/>
          <w:sz w:val="32"/>
          <w:szCs w:val="32"/>
        </w:rPr>
        <w:t>师范大学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励志成长成才典型候选人</w:t>
      </w:r>
      <w:r>
        <w:rPr>
          <w:rFonts w:ascii="仿宋_GB2312" w:hAnsi="仿宋_GB2312" w:eastAsia="仿宋_GB2312" w:cs="仿宋_GB2312"/>
          <w:sz w:val="32"/>
          <w:szCs w:val="32"/>
        </w:rPr>
        <w:t>推荐名单汇总表</w:t>
      </w:r>
    </w:p>
    <w:p w14:paraId="443240D8">
      <w:pPr>
        <w:pStyle w:val="3"/>
        <w:widowControl/>
        <w:spacing w:beforeAutospacing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74B1F0EE">
      <w:pPr>
        <w:pStyle w:val="3"/>
        <w:widowControl/>
        <w:spacing w:beforeAutospacing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4ED20A69">
      <w:pPr>
        <w:pStyle w:val="3"/>
        <w:widowControl/>
        <w:spacing w:beforeAutospacing="0" w:afterAutospacing="0"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学生处</w:t>
      </w:r>
    </w:p>
    <w:p w14:paraId="0637850A">
      <w:pPr>
        <w:pStyle w:val="3"/>
        <w:widowControl/>
        <w:spacing w:beforeAutospacing="0" w:afterAutospacing="0" w:line="560" w:lineRule="exact"/>
        <w:ind w:firstLine="561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BD79F7D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附表1：</w:t>
      </w:r>
    </w:p>
    <w:p w14:paraId="2A62FA4C">
      <w:pPr>
        <w:widowControl/>
        <w:spacing w:line="560" w:lineRule="exact"/>
        <w:ind w:right="210" w:rightChars="100"/>
        <w:jc w:val="center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 xml:space="preserve"> 江西师范大学励志成长成才典型候选人推荐表</w:t>
      </w:r>
    </w:p>
    <w:p w14:paraId="17327306">
      <w:pPr>
        <w:widowControl/>
        <w:shd w:val="clear" w:color="auto" w:fill="FFFFFF"/>
        <w:wordWrap w:val="0"/>
        <w:spacing w:line="288" w:lineRule="auto"/>
        <w:jc w:val="center"/>
        <w:rPr>
          <w:rFonts w:ascii="仿宋_GB2312" w:hAnsi="宋体" w:eastAsia="仿宋_GB2312" w:cs="宋体"/>
          <w:b/>
          <w:color w:val="000000"/>
          <w:kern w:val="0"/>
          <w:sz w:val="13"/>
        </w:rPr>
      </w:pPr>
    </w:p>
    <w:tbl>
      <w:tblPr>
        <w:tblStyle w:val="4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369"/>
        <w:gridCol w:w="1440"/>
        <w:gridCol w:w="1440"/>
        <w:gridCol w:w="2160"/>
      </w:tblGrid>
      <w:tr w14:paraId="549D5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B65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1DA7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34D8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3A812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EE058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14:paraId="62D1C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165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2298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DB9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014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BAB039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CEB6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542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年级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2D4B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4432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7306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9B216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7EBD7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9EB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18E23">
            <w:pPr>
              <w:widowControl/>
              <w:ind w:firstLine="56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6F084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0C6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69442C">
            <w:pPr>
              <w:widowControl/>
              <w:ind w:firstLine="56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D1C5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6917B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励志感言</w:t>
            </w:r>
          </w:p>
        </w:tc>
        <w:tc>
          <w:tcPr>
            <w:tcW w:w="5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A995">
            <w:pPr>
              <w:widowControl/>
              <w:ind w:firstLine="56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9166">
            <w:pPr>
              <w:widowControl/>
              <w:ind w:firstLine="56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422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AF9C5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推荐类别</w:t>
            </w:r>
          </w:p>
        </w:tc>
        <w:tc>
          <w:tcPr>
            <w:tcW w:w="5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3EBB3">
            <w:pPr>
              <w:widowControl/>
              <w:ind w:firstLine="56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303DC">
            <w:pPr>
              <w:widowControl/>
              <w:ind w:firstLine="560" w:firstLineChars="2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510F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67BB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励志事迹摘要（300字以内）</w:t>
            </w:r>
          </w:p>
        </w:tc>
        <w:tc>
          <w:tcPr>
            <w:tcW w:w="7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87C05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2E639C7E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581050AF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0F9A4EDF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61B84CB1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67DF662A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7DDA8600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0A814B13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</w:tc>
      </w:tr>
      <w:tr w14:paraId="643F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8FE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个</w:t>
            </w:r>
          </w:p>
          <w:p w14:paraId="6B31DED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人</w:t>
            </w:r>
          </w:p>
          <w:p w14:paraId="7038BDB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简</w:t>
            </w:r>
          </w:p>
          <w:p w14:paraId="78D3B82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历</w:t>
            </w:r>
          </w:p>
        </w:tc>
        <w:tc>
          <w:tcPr>
            <w:tcW w:w="7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0220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1CFF9F48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02A8C7B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06FD196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75252642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0B21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6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E25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获</w:t>
            </w:r>
          </w:p>
          <w:p w14:paraId="223969B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奖</w:t>
            </w:r>
          </w:p>
          <w:p w14:paraId="3AE9443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情</w:t>
            </w:r>
          </w:p>
          <w:p w14:paraId="3FE84A2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况</w:t>
            </w:r>
          </w:p>
        </w:tc>
        <w:tc>
          <w:tcPr>
            <w:tcW w:w="7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881FA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  <w:t>从大学入学以来获奖情况</w:t>
            </w:r>
          </w:p>
          <w:p w14:paraId="37871F47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370E32E1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398F04CE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7A47EE5C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66465FF7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3A3FD262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50488300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  <w:p w14:paraId="5C8221C9">
            <w:pPr>
              <w:widowControl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8"/>
                <w:szCs w:val="28"/>
              </w:rPr>
            </w:pPr>
          </w:p>
        </w:tc>
      </w:tr>
      <w:tr w14:paraId="43ECE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9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8D69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辅导员</w:t>
            </w:r>
          </w:p>
          <w:p w14:paraId="676177C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评价</w:t>
            </w:r>
          </w:p>
        </w:tc>
        <w:tc>
          <w:tcPr>
            <w:tcW w:w="7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0AF2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6AE874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40B6EDD8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341642F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7C64903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07A55A0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辅导员签名：            </w:t>
            </w:r>
          </w:p>
        </w:tc>
      </w:tr>
      <w:tr w14:paraId="3ABFC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  <w:jc w:val="center"/>
        </w:trPr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CAF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学院</w:t>
            </w:r>
          </w:p>
          <w:p w14:paraId="640D6C0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87E18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27D7979A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60F7AA25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  <w:p w14:paraId="373EA259">
            <w:pPr>
              <w:widowControl/>
              <w:ind w:firstLine="2240" w:firstLineChars="800"/>
              <w:rPr>
                <w:rFonts w:ascii="仿宋_GB2312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负责人签名：           盖章：</w:t>
            </w:r>
          </w:p>
        </w:tc>
      </w:tr>
    </w:tbl>
    <w:p w14:paraId="28A10BDB"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本表正反面打印，一式二份。</w:t>
      </w:r>
    </w:p>
    <w:p w14:paraId="37CBDE5A">
      <w:pPr>
        <w:snapToGrid w:val="0"/>
        <w:spacing w:line="480" w:lineRule="exact"/>
        <w:ind w:left="1600" w:hanging="1600" w:hangingChars="500"/>
        <w:jc w:val="left"/>
        <w:rPr>
          <w:rFonts w:hint="eastAsia" w:ascii="仿宋_GB2312" w:eastAsia="仿宋_GB2312"/>
          <w:sz w:val="32"/>
          <w:szCs w:val="32"/>
        </w:rPr>
      </w:pPr>
    </w:p>
    <w:p w14:paraId="2E03FAA0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hanging="1600" w:hangingChars="500"/>
        <w:jc w:val="left"/>
        <w:textAlignment w:val="auto"/>
        <w:rPr>
          <w:rFonts w:ascii="方正小标宋简体" w:hAnsi="方正小标宋简体" w:eastAsia="方正小标宋简体" w:cs="方正小标宋简体"/>
          <w:sz w:val="32"/>
          <w:szCs w:val="40"/>
        </w:rPr>
      </w:pPr>
      <w:r>
        <w:rPr>
          <w:rFonts w:hint="eastAsia" w:ascii="仿宋_GB2312" w:eastAsia="仿宋_GB2312"/>
          <w:sz w:val="32"/>
          <w:szCs w:val="32"/>
        </w:rPr>
        <w:t>附表2：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江西师范大学励志成长成才典型候选人</w:t>
      </w:r>
    </w:p>
    <w:p w14:paraId="3667FE16"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个人事迹材料（模板）</w:t>
      </w:r>
    </w:p>
    <w:p w14:paraId="77A3F54C">
      <w:pPr>
        <w:snapToGrid w:val="0"/>
        <w:spacing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仿宋_GB2312" w:hAnsi="仿宋_GB2312" w:eastAsia="仿宋_GB2312" w:cs="仿宋_GB2312"/>
          <w:sz w:val="32"/>
          <w:szCs w:val="40"/>
        </w:rPr>
        <w:instrText xml:space="preserve">ADDIN CNKISM.UserStyle</w:instrText>
      </w:r>
      <w:r>
        <w:rPr>
          <w:rFonts w:ascii="仿宋_GB2312" w:hAnsi="仿宋_GB2312" w:eastAsia="仿宋_GB2312" w:cs="仿宋_GB2312"/>
          <w:sz w:val="32"/>
          <w:szCs w:val="40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40"/>
        </w:rPr>
        <w:t>姓名，性别，民族，出生年月，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xxx</w:t>
      </w:r>
      <w:r>
        <w:rPr>
          <w:rFonts w:hint="eastAsia" w:ascii="仿宋_GB2312" w:hAnsi="仿宋_GB2312" w:eastAsia="仿宋_GB2312" w:cs="仿宋_GB2312"/>
          <w:sz w:val="32"/>
          <w:szCs w:val="40"/>
        </w:rPr>
        <w:t>学院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xx级xx</w:t>
      </w:r>
      <w:r>
        <w:rPr>
          <w:rFonts w:hint="eastAsia" w:ascii="仿宋_GB2312" w:hAnsi="仿宋_GB2312" w:eastAsia="仿宋_GB2312" w:cs="仿宋_GB2312"/>
          <w:sz w:val="32"/>
          <w:szCs w:val="40"/>
        </w:rPr>
        <w:t>专业学生，政治面貌，现担任职务。</w:t>
      </w:r>
    </w:p>
    <w:p w14:paraId="6FDF4DA2">
      <w:pPr>
        <w:snapToGrid w:val="0"/>
        <w:spacing w:line="400" w:lineRule="exact"/>
        <w:ind w:firstLine="640" w:firstLineChars="200"/>
        <w:jc w:val="center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典型事迹</w:t>
      </w:r>
    </w:p>
    <w:p w14:paraId="661173CE">
      <w:pPr>
        <w:ind w:firstLine="560" w:firstLineChars="200"/>
        <w:rPr>
          <w:rFonts w:ascii="黑体" w:hAnsi="黑体" w:eastAsia="黑体" w:cs="黑体"/>
          <w:sz w:val="32"/>
          <w:szCs w:val="40"/>
        </w:rPr>
      </w:pPr>
      <w:r>
        <w:rPr>
          <w:rFonts w:hint="eastAsia"/>
          <w:sz w:val="28"/>
          <w:szCs w:val="28"/>
        </w:rPr>
        <w:t>个人事迹材料以第三人称行文。事迹正文限1000字以内。</w:t>
      </w:r>
    </w:p>
    <w:p w14:paraId="39C3FEDC">
      <w:pPr>
        <w:snapToGrid w:val="0"/>
        <w:spacing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第一段：从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初心角度</w:t>
      </w:r>
      <w:r>
        <w:rPr>
          <w:rFonts w:hint="eastAsia" w:ascii="仿宋_GB2312" w:hAnsi="仿宋_GB2312" w:eastAsia="仿宋_GB2312" w:cs="仿宋_GB2312"/>
          <w:sz w:val="32"/>
          <w:szCs w:val="40"/>
        </w:rPr>
        <w:t>精炼概括本段内容（加小标题）</w:t>
      </w:r>
    </w:p>
    <w:p w14:paraId="671E2D02">
      <w:pPr>
        <w:snapToGrid w:val="0"/>
        <w:spacing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内容：谈谈自己对大学学习的认识，可结合自己的成长经历来讲述自己的学习动力和学习目的。</w:t>
      </w:r>
    </w:p>
    <w:p w14:paraId="76233F8C">
      <w:pPr>
        <w:snapToGrid w:val="0"/>
        <w:spacing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第二段：从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类别角度</w:t>
      </w:r>
      <w:r>
        <w:rPr>
          <w:rFonts w:hint="eastAsia" w:ascii="仿宋_GB2312" w:hAnsi="仿宋_GB2312" w:eastAsia="仿宋_GB2312" w:cs="仿宋_GB2312"/>
          <w:sz w:val="32"/>
          <w:szCs w:val="40"/>
        </w:rPr>
        <w:t>精炼概括本段内容（加小标题）</w:t>
      </w:r>
    </w:p>
    <w:p w14:paraId="7941467E">
      <w:pPr>
        <w:snapToGrid w:val="0"/>
        <w:spacing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内容：结合自己申报的类别代表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</w:rPr>
        <w:t>专业学习/科学研究……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真实、全面、详细地</w:t>
      </w:r>
      <w:r>
        <w:rPr>
          <w:rFonts w:hint="eastAsia" w:ascii="仿宋_GB2312" w:hAnsi="仿宋_GB2312" w:eastAsia="仿宋_GB2312" w:cs="仿宋_GB2312"/>
          <w:sz w:val="32"/>
          <w:szCs w:val="32"/>
        </w:rPr>
        <w:t>讲述进入大学以来自己所申报类别领域所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做出</w:t>
      </w:r>
      <w:r>
        <w:rPr>
          <w:rFonts w:hint="eastAsia" w:ascii="仿宋_GB2312" w:hAnsi="仿宋_GB2312" w:eastAsia="仿宋_GB2312" w:cs="仿宋_GB2312"/>
          <w:sz w:val="32"/>
          <w:szCs w:val="32"/>
        </w:rPr>
        <w:t>的努力和收获。</w:t>
      </w:r>
    </w:p>
    <w:p w14:paraId="0222792E">
      <w:pPr>
        <w:snapToGrid w:val="0"/>
        <w:spacing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第三段：从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前行角度</w:t>
      </w:r>
      <w:r>
        <w:rPr>
          <w:rFonts w:hint="eastAsia" w:ascii="仿宋_GB2312" w:hAnsi="仿宋_GB2312" w:eastAsia="仿宋_GB2312" w:cs="仿宋_GB2312"/>
          <w:sz w:val="32"/>
          <w:szCs w:val="40"/>
        </w:rPr>
        <w:t>精炼概括本段内容（加小标题）</w:t>
      </w:r>
    </w:p>
    <w:p w14:paraId="3ED0C11C">
      <w:pPr>
        <w:snapToGrid w:val="0"/>
        <w:spacing w:line="40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内容：阐述自己未来的规划和所要实现的人生理想。</w:t>
      </w:r>
    </w:p>
    <w:p w14:paraId="3507B8D1">
      <w:pPr>
        <w:snapToGrid w:val="0"/>
        <w:spacing w:line="400" w:lineRule="exact"/>
        <w:rPr>
          <w:rFonts w:ascii="仿宋_GB2312" w:hAnsi="仿宋_GB2312" w:eastAsia="仿宋_GB2312" w:cs="仿宋_GB2312"/>
          <w:b/>
          <w:bCs/>
          <w:sz w:val="32"/>
          <w:szCs w:val="40"/>
        </w:rPr>
      </w:pPr>
    </w:p>
    <w:p w14:paraId="7D27C4F8">
      <w:pPr>
        <w:snapToGrid w:val="0"/>
        <w:spacing w:line="400" w:lineRule="exact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获奖情况：（按奖项重要性排序，写省级及以上荣誉即可）</w:t>
      </w:r>
    </w:p>
    <w:p w14:paraId="014B1ADF">
      <w:pPr>
        <w:snapToGrid w:val="0"/>
        <w:spacing w:line="400" w:lineRule="exact"/>
        <w:jc w:val="center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20xx-20xx学年   颁奖单位，奖项名称</w:t>
      </w:r>
    </w:p>
    <w:p w14:paraId="289E9A24">
      <w:pPr>
        <w:snapToGrid w:val="0"/>
        <w:spacing w:line="400" w:lineRule="exact"/>
        <w:rPr>
          <w:rFonts w:ascii="仿宋_GB2312" w:hAnsi="仿宋_GB2312" w:eastAsia="仿宋_GB2312" w:cs="仿宋_GB2312"/>
          <w:b/>
          <w:bCs/>
          <w:sz w:val="32"/>
          <w:szCs w:val="40"/>
        </w:rPr>
      </w:pPr>
    </w:p>
    <w:p w14:paraId="02CDD8E2">
      <w:pPr>
        <w:snapToGrid w:val="0"/>
        <w:spacing w:line="400" w:lineRule="exact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任职或学习经历：</w:t>
      </w:r>
    </w:p>
    <w:p w14:paraId="13D20BC8">
      <w:pPr>
        <w:snapToGrid w:val="0"/>
        <w:spacing w:line="400" w:lineRule="exact"/>
        <w:jc w:val="center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xx年xx月-xx年xx月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40"/>
        </w:rPr>
        <w:t>在学情况或任职情况</w:t>
      </w:r>
    </w:p>
    <w:p w14:paraId="303DDB84">
      <w:pPr>
        <w:snapToGrid w:val="0"/>
        <w:spacing w:line="400" w:lineRule="exact"/>
        <w:rPr>
          <w:rFonts w:ascii="黑体" w:hAnsi="黑体" w:eastAsia="黑体" w:cs="黑体"/>
          <w:b/>
          <w:bCs/>
          <w:sz w:val="32"/>
          <w:szCs w:val="40"/>
        </w:rPr>
      </w:pPr>
    </w:p>
    <w:p w14:paraId="3654B017">
      <w:pPr>
        <w:snapToGrid w:val="0"/>
        <w:spacing w:line="400" w:lineRule="exact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实践经历：</w:t>
      </w:r>
    </w:p>
    <w:p w14:paraId="76BCFEFA">
      <w:pPr>
        <w:snapToGrid w:val="0"/>
        <w:spacing w:line="400" w:lineRule="exact"/>
        <w:jc w:val="center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xx年xx月-xx年xx月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40"/>
        </w:rPr>
        <w:t>地区，活动名称</w:t>
      </w:r>
    </w:p>
    <w:p w14:paraId="69E24F24">
      <w:pPr>
        <w:snapToGrid w:val="0"/>
        <w:spacing w:line="400" w:lineRule="exact"/>
        <w:rPr>
          <w:rFonts w:ascii="黑体" w:hAnsi="黑体" w:eastAsia="黑体" w:cs="黑体"/>
          <w:b/>
          <w:bCs/>
          <w:sz w:val="32"/>
          <w:szCs w:val="40"/>
        </w:rPr>
      </w:pPr>
    </w:p>
    <w:p w14:paraId="20632A4F">
      <w:pPr>
        <w:snapToGrid w:val="0"/>
        <w:spacing w:line="400" w:lineRule="exact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科研情况：</w:t>
      </w:r>
    </w:p>
    <w:p w14:paraId="5E22B33C">
      <w:pPr>
        <w:snapToGrid w:val="0"/>
        <w:spacing w:line="400" w:lineRule="exac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xx年xx月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xx项目，主持人/第几参与人，项目进展和成果</w:t>
      </w:r>
    </w:p>
    <w:p w14:paraId="2EDB4886">
      <w:pPr>
        <w:snapToGrid w:val="0"/>
        <w:spacing w:line="400" w:lineRule="exac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xx年xx月 xx期刊发表xx论文，一般期刊/重点期刊/核心期刊，第几作者</w:t>
      </w:r>
    </w:p>
    <w:p w14:paraId="70141F6B">
      <w:pPr>
        <w:snapToGrid w:val="0"/>
        <w:spacing w:line="400" w:lineRule="exact"/>
        <w:rPr>
          <w:rFonts w:ascii="仿宋_GB2312" w:hAnsi="仿宋_GB2312" w:eastAsia="仿宋_GB2312" w:cs="仿宋_GB2312"/>
          <w:b/>
          <w:bCs/>
          <w:sz w:val="32"/>
          <w:szCs w:val="40"/>
        </w:rPr>
      </w:pPr>
    </w:p>
    <w:p w14:paraId="560241DE">
      <w:pPr>
        <w:snapToGrid w:val="0"/>
        <w:spacing w:line="400" w:lineRule="exact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其他：</w:t>
      </w:r>
    </w:p>
    <w:p w14:paraId="38D3A4DA">
      <w:pPr>
        <w:snapToGrid w:val="0"/>
        <w:spacing w:line="400" w:lineRule="exact"/>
        <w:rPr>
          <w:rFonts w:ascii="仿宋_GB2312" w:hAnsi="仿宋_GB2312" w:eastAsia="仿宋_GB2312" w:cs="仿宋_GB2312"/>
          <w:sz w:val="32"/>
          <w:szCs w:val="4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40"/>
        </w:rPr>
        <w:t>xx年xx月  xx媒体报道《……》</w:t>
      </w:r>
    </w:p>
    <w:p w14:paraId="07756DDC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附表3：</w:t>
      </w:r>
    </w:p>
    <w:p w14:paraId="0E0752EE">
      <w:pPr>
        <w:snapToGrid w:val="0"/>
        <w:spacing w:line="480" w:lineRule="exact"/>
        <w:ind w:left="1600" w:hanging="1600" w:hangingChars="500"/>
        <w:jc w:val="center"/>
        <w:rPr>
          <w:rFonts w:ascii="方正小标宋简体" w:hAnsi="方正小标宋简体" w:eastAsia="方正小标宋简体" w:cs="方正小标宋简体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江西</w:t>
      </w:r>
      <w:r>
        <w:rPr>
          <w:rFonts w:ascii="方正小标宋简体" w:hAnsi="方正小标宋简体" w:eastAsia="方正小标宋简体" w:cs="方正小标宋简体"/>
          <w:sz w:val="32"/>
          <w:szCs w:val="40"/>
        </w:rPr>
        <w:t>师范大学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励志成长成才典型候选人</w:t>
      </w:r>
      <w:r>
        <w:rPr>
          <w:rFonts w:ascii="方正小标宋简体" w:hAnsi="方正小标宋简体" w:eastAsia="方正小标宋简体" w:cs="方正小标宋简体"/>
          <w:sz w:val="32"/>
          <w:szCs w:val="40"/>
        </w:rPr>
        <w:t>推荐名单汇总表</w:t>
      </w:r>
    </w:p>
    <w:tbl>
      <w:tblPr>
        <w:tblStyle w:val="4"/>
        <w:tblpPr w:leftFromText="180" w:rightFromText="180" w:vertAnchor="text" w:horzAnchor="page" w:tblpX="876" w:tblpY="537"/>
        <w:tblOverlap w:val="never"/>
        <w:tblW w:w="156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831"/>
        <w:gridCol w:w="1245"/>
        <w:gridCol w:w="1831"/>
        <w:gridCol w:w="1831"/>
        <w:gridCol w:w="1831"/>
        <w:gridCol w:w="1274"/>
        <w:gridCol w:w="1831"/>
        <w:gridCol w:w="3083"/>
      </w:tblGrid>
      <w:tr w14:paraId="0972D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568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79B3A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推荐单位（加盖公章）：</w:t>
            </w:r>
          </w:p>
        </w:tc>
      </w:tr>
      <w:tr w14:paraId="7CE41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DBF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8048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C16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601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学院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1A75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7BD6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专业班级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018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1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25F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推荐类别</w:t>
            </w:r>
          </w:p>
        </w:tc>
        <w:tc>
          <w:tcPr>
            <w:tcW w:w="3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70A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候选人简介（120-150字）</w:t>
            </w:r>
          </w:p>
        </w:tc>
      </w:tr>
      <w:tr w14:paraId="76652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B2B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3F6A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AAA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17C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267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F2D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3B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1C8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3D4F6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17272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3996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D2BD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F0774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0EB3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CEB29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E0F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A152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0401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947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 w14:paraId="7D160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2737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2D7CC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E9DA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A17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C5389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3D729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914E6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327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7A9BF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E127A95">
      <w:pPr>
        <w:rPr>
          <w:rFonts w:ascii="仿宋_GB2312" w:hAnsi="仿宋_GB2312" w:eastAsia="仿宋_GB2312" w:cs="仿宋_GB2312"/>
          <w:sz w:val="32"/>
          <w:szCs w:val="4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0ZTM4N2Q3NDUzMGJkY2Y1NDQ4ZGZkNzU5ZDQ2OTIifQ=="/>
  </w:docVars>
  <w:rsids>
    <w:rsidRoot w:val="23E97AB9"/>
    <w:rsid w:val="000E7F95"/>
    <w:rsid w:val="001404A7"/>
    <w:rsid w:val="00DB301D"/>
    <w:rsid w:val="00F46548"/>
    <w:rsid w:val="00F96B4F"/>
    <w:rsid w:val="01DB715F"/>
    <w:rsid w:val="075600FB"/>
    <w:rsid w:val="0CDE6ACB"/>
    <w:rsid w:val="0E356C4A"/>
    <w:rsid w:val="0EE77979"/>
    <w:rsid w:val="15DD7FEE"/>
    <w:rsid w:val="1842176F"/>
    <w:rsid w:val="23E97AB9"/>
    <w:rsid w:val="247A6377"/>
    <w:rsid w:val="2D8F1A12"/>
    <w:rsid w:val="2DF20AEF"/>
    <w:rsid w:val="32677291"/>
    <w:rsid w:val="3B9D6D84"/>
    <w:rsid w:val="420D42ED"/>
    <w:rsid w:val="434155E3"/>
    <w:rsid w:val="43B61021"/>
    <w:rsid w:val="4A281A15"/>
    <w:rsid w:val="4CA06284"/>
    <w:rsid w:val="4CF667FC"/>
    <w:rsid w:val="54A733F7"/>
    <w:rsid w:val="55526541"/>
    <w:rsid w:val="55B8184F"/>
    <w:rsid w:val="58563507"/>
    <w:rsid w:val="5DFA11AF"/>
    <w:rsid w:val="602B75C8"/>
    <w:rsid w:val="64342AEB"/>
    <w:rsid w:val="66634F6C"/>
    <w:rsid w:val="695D5F23"/>
    <w:rsid w:val="717A63F5"/>
    <w:rsid w:val="75E31FAB"/>
    <w:rsid w:val="76001FB4"/>
    <w:rsid w:val="798A2DD9"/>
    <w:rsid w:val="7D8E6B9B"/>
    <w:rsid w:val="7FFA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line="486" w:lineRule="exact"/>
      <w:ind w:left="1079" w:hanging="320"/>
      <w:outlineLvl w:val="0"/>
    </w:pPr>
    <w:rPr>
      <w:rFonts w:ascii="Microsoft JhengHei" w:hAnsi="Microsoft JhengHei" w:eastAsia="方正小标宋简体" w:cs="Microsoft JhengHei"/>
      <w:bCs/>
      <w:sz w:val="40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6aaabb94-c5a9-4ff9-b694-706d102ab2c5</errorID>
      <errorWord>拥护中国共产党的领导</errorWord>
      <group>L1_Political</group>
      <groupName>政治性问题</groupName>
      <ability>L2_Keyword</ability>
      <abilityName>固定表述</abilityName>
      <candidateList>
        <item>拥护中国共产党领导</item>
      </candidateList>
      <explain>词汇“拥护中国共产党领导”在特定场景下为固定表述形式，请确认此处的“拥护中国共产党的领导”是否存在不当。</explain>
      <paraID>56AE77B2</paraID>
      <start>11</start>
      <end>21</end>
      <status>ignored</status>
      <modifiedWord/>
      <trackRevisions>false</trackRevisions>
    </reviewItem>
    <reviewItem>
      <errorID>fff89628-922e-46dd-82ea-7913433af3fb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56AE77B2</paraID>
      <start>79</start>
      <end>80</end>
      <status>ignored</status>
      <modifiedWord/>
      <trackRevisions>false</trackRevisions>
    </reviewItem>
    <reviewItem>
      <errorID>16549d4e-29de-48f6-9b95-0297b38cc1fa</errorID>
      <errorWord>生活简朴</errorWord>
      <group>L1_Word</group>
      <groupName>字词问题</groupName>
      <ability>L2_Alias</ability>
      <abilityName>也作/曾用词</abilityName>
      <candidateList>
        <item>生活俭朴</item>
      </candidateList>
      <explain>词汇[生活简朴]为不规范表述或旧称，其规范书面表述为[生活俭朴]。</explain>
      <paraID>268C0FA9</paraID>
      <start>41</start>
      <end>45</end>
      <status>modified</status>
      <modifiedWord>生活俭朴</modifiedWord>
      <trackRevisions>false</trackRevisions>
    </reviewItem>
    <reviewItem>
      <errorID>02dd9d68-b4e1-4dca-8985-023172b855f4</errorID>
      <errorWord>文艺汇演</errorWord>
      <group>L1_Word</group>
      <groupName>字词问题</groupName>
      <ability>L2_Typo</ability>
      <abilityName>字词错误</abilityName>
      <candidateList>
        <item>文艺会演</item>
      </candidateList>
      <explain/>
      <paraID>7C8E4D0C</paraID>
      <start>41</start>
      <end>45</end>
      <status>ignored</status>
      <modifiedWord/>
      <trackRevisions>false</trackRevisions>
    </reviewItem>
    <reviewItem>
      <errorID>6cd73e74-20f2-473b-894b-ab589fbb84c9</errorID>
      <errorWord>一式二份</errorWord>
      <group>L1_Word</group>
      <groupName>字词问题</groupName>
      <ability>L2_Typo</ability>
      <abilityName>字词错误</abilityName>
      <candidateList>
        <item>一式两份</item>
      </candidateList>
      <explain/>
      <paraID>28A10BDB</paraID>
      <start>8</start>
      <end>12</end>
      <status>ignored</status>
      <modifiedWord/>
      <trackRevisions>false</trackRevisions>
    </reviewItem>
    <reviewItem>
      <errorID>024001b2-d76b-418d-9058-9e42765abf95</errorID>
      <errorWord>己申</errorWord>
      <group>L1_Knowledge</group>
      <groupName>知识性问题</groupName>
      <ability>L2_Knowledge</ability>
      <abilityName>其他知识</abilityName>
      <candidateList/>
      <explain>纪年不存在。</explain>
      <paraID>7941467E</paraID>
      <start>6</start>
      <end>8</end>
      <status>ignored</status>
      <modifiedWord/>
      <trackRevisions>false</trackRevisions>
    </reviewItem>
    <reviewItem>
      <errorID>ab0b71df-6d7f-45a7-ac17-1c2d1ffb8b13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7941467E</paraID>
      <start>14</start>
      <end>15</end>
      <status>modified</status>
      <modifiedWord>（</modifiedWord>
      <trackRevisions>false</trackRevisions>
    </reviewItem>
    <reviewItem>
      <errorID>462cef65-0b17-4dbc-9336-c78c023676c0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7941467E</paraID>
      <start>26</start>
      <end>27</end>
      <status>modified</status>
      <modifiedWord>）</modifiedWord>
      <trackRevisions>false</trackRevisions>
    </reviewItem>
    <reviewItem>
      <errorID>3ad7471a-38f3-4e37-9aaf-db4d8491bb72</errorID>
      <errorWord>作出</errorWord>
      <group>L1_Word</group>
      <groupName>字词问题</groupName>
      <ability>L2_Typo</ability>
      <abilityName>字词错误</abilityName>
      <candidateList>
        <item>做出</item>
      </candidateList>
      <explain/>
      <paraID>7941467E</paraID>
      <start>55</start>
      <end>57</end>
      <status>modified</status>
      <modifiedWord>做出</modifiedWord>
      <trackRevisions>false</trackRevisions>
    </reviewItem>
    <reviewItem>
      <errorID>1a46fb9f-b2f8-4b94-952b-ee52121d7a4f</errorID>
      <errorWord>《…</errorWord>
      <group>L1_Punc</group>
      <groupName>标点问题</groupName>
      <ability>L2_Punc</ability>
      <abilityName>标点符号检查</abilityName>
      <candidateList>
        <item>《</item>
      </candidateList>
      <explain/>
      <paraID>38D3A4DA</paraID>
      <start>14</start>
      <end>16</end>
      <status>ignored</status>
      <modifiedWord/>
      <trackRevisions>false</trackRevisions>
    </reviewItem>
    <reviewItem>
      <errorID>bdf85ebd-cbe4-4acd-9769-6ba2f159106e</errorID>
      <errorWord>…》</errorWord>
      <group>L1_Punc</group>
      <groupName>标点问题</groupName>
      <ability>L2_Punc</ability>
      <abilityName>标点符号检查</abilityName>
      <candidateList>
        <item>》</item>
      </candidateList>
      <explain/>
      <paraID>38D3A4DA</paraID>
      <start>16</start>
      <end>18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b649b32-28b0-4f31-aff8-773e7335fc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8</Pages>
  <Words>2303</Words>
  <Characters>2382</Characters>
  <Lines>19</Lines>
  <Paragraphs>5</Paragraphs>
  <TotalTime>43</TotalTime>
  <ScaleCrop>false</ScaleCrop>
  <LinksUpToDate>false</LinksUpToDate>
  <CharactersWithSpaces>2464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2024-03-22T01:31:00Z</dcterms:created>
  <dc:creator>是许许许美娟呐～</dc:creator>
  <cp:lastModifiedBy>陈春生</cp:lastModifiedBy>
  <dcterms:modified xsi:type="dcterms:W3CDTF">2026-04-20T02:46:04Z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27D1CC45B5034B1F925A2B62FB7E276C_13</vt:lpwstr>
  </property>
  <property fmtid="{D5CDD505-2E9C-101B-9397-08002B2CF9AE}" pid="4" name="KSOTemplateDocerSaveRecord">
    <vt:lpwstr>eyJoZGlkIjoiMjU3ZTZiZjY5NzliMDQ4MTk2MjY0MDYxNDY3ZGQyOWUiLCJ1c2VySWQiOiIxNjQwNDM1OTkxIn0=</vt:lpwstr>
  </property>
</Properties>
</file>